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85E015" w14:textId="523F4BD6" w:rsidR="00ED13D6" w:rsidRPr="00CD26CE" w:rsidRDefault="000241F5" w:rsidP="009173F3">
      <w:pPr>
        <w:pStyle w:val="Author"/>
        <w:ind w:left="360"/>
        <w:rPr>
          <w:lang w:val="en-GB"/>
        </w:rPr>
        <w:sectPr w:rsidR="00ED13D6" w:rsidRPr="00CD26CE" w:rsidSect="00F51CC9">
          <w:footerReference w:type="default" r:id="rId8"/>
          <w:pgSz w:w="11909" w:h="16834" w:code="9"/>
          <w:pgMar w:top="1080" w:right="734" w:bottom="2434" w:left="734" w:header="720" w:footer="720" w:gutter="0"/>
          <w:cols w:space="720"/>
          <w:docGrid w:linePitch="360"/>
        </w:sectPr>
      </w:pPr>
      <w:r w:rsidRPr="000241F5">
        <w:rPr>
          <w:rFonts w:eastAsia="MS Mincho"/>
          <w:sz w:val="48"/>
          <w:szCs w:val="48"/>
          <w:lang w:val="en-GB"/>
        </w:rPr>
        <w:t xml:space="preserve">New technologies in photovoltaic technology: electrical energy production from </w:t>
      </w:r>
      <w:r w:rsidR="00CD26CE" w:rsidRPr="00CD26CE">
        <w:rPr>
          <w:rFonts w:eastAsia="MS Mincho"/>
          <w:sz w:val="48"/>
          <w:szCs w:val="48"/>
          <w:lang w:val="en-GB"/>
        </w:rPr>
        <w:t>vertical walls</w:t>
      </w:r>
    </w:p>
    <w:p w14:paraId="71F28B73" w14:textId="2CE81EFE" w:rsidR="00ED13D6" w:rsidRPr="005E5059" w:rsidRDefault="00272705" w:rsidP="00B57A1C">
      <w:pPr>
        <w:pStyle w:val="Author"/>
        <w:rPr>
          <w:lang w:val="it-IT"/>
        </w:rPr>
      </w:pPr>
      <w:r w:rsidRPr="00272705">
        <w:rPr>
          <w:lang w:val="it-IT"/>
        </w:rPr>
        <w:lastRenderedPageBreak/>
        <w:t xml:space="preserve">F. Viola, P. Romano, </w:t>
      </w:r>
      <w:r w:rsidR="000241F5">
        <w:rPr>
          <w:lang w:val="it-IT"/>
        </w:rPr>
        <w:t>A. Busacca</w:t>
      </w:r>
    </w:p>
    <w:p w14:paraId="00DCA481" w14:textId="77777777" w:rsidR="00E04A4F" w:rsidRPr="005E5059" w:rsidRDefault="00E04A4F" w:rsidP="00AC33DF">
      <w:pPr>
        <w:pStyle w:val="Affiliation"/>
        <w:rPr>
          <w:vertAlign w:val="superscript"/>
          <w:lang w:val="it-IT"/>
        </w:rPr>
      </w:pPr>
    </w:p>
    <w:p w14:paraId="2B9FA7BB" w14:textId="4AF65F4C" w:rsidR="00ED13D6" w:rsidRPr="005E5059" w:rsidRDefault="00AC33DF" w:rsidP="00AC33DF">
      <w:pPr>
        <w:pStyle w:val="Affiliation"/>
        <w:rPr>
          <w:lang w:val="it-IT"/>
        </w:rPr>
      </w:pPr>
      <w:r w:rsidRPr="005E5059">
        <w:rPr>
          <w:lang w:val="it-IT"/>
        </w:rPr>
        <w:t>Dipartimento di Energia, ingegneria dell’Informazione e modelli Matematici</w:t>
      </w:r>
      <w:r w:rsidR="00E04A4F" w:rsidRPr="005E5059">
        <w:rPr>
          <w:lang w:val="it-IT"/>
        </w:rPr>
        <w:t>, DEIM</w:t>
      </w:r>
      <w:r w:rsidRPr="005E5059">
        <w:rPr>
          <w:lang w:val="it-IT"/>
        </w:rPr>
        <w:t xml:space="preserve">, </w:t>
      </w:r>
      <w:proofErr w:type="spellStart"/>
      <w:r w:rsidRPr="005E5059">
        <w:rPr>
          <w:lang w:val="it-IT"/>
        </w:rPr>
        <w:t>University</w:t>
      </w:r>
      <w:proofErr w:type="spellEnd"/>
      <w:r w:rsidRPr="005E5059">
        <w:rPr>
          <w:lang w:val="it-IT"/>
        </w:rPr>
        <w:t xml:space="preserve"> of Palermo, </w:t>
      </w:r>
      <w:proofErr w:type="spellStart"/>
      <w:r w:rsidRPr="005E5059">
        <w:rPr>
          <w:lang w:val="it-IT"/>
        </w:rPr>
        <w:t>Italy</w:t>
      </w:r>
      <w:proofErr w:type="spellEnd"/>
    </w:p>
    <w:p w14:paraId="492D1C45" w14:textId="77777777" w:rsidR="00AD776B" w:rsidRPr="001C6CED" w:rsidRDefault="00AD776B" w:rsidP="00AC33DF">
      <w:pPr>
        <w:pStyle w:val="Affiliation"/>
        <w:rPr>
          <w:lang w:val="it-IT"/>
        </w:rPr>
      </w:pPr>
    </w:p>
    <w:p w14:paraId="62A250FD" w14:textId="77777777" w:rsidR="00AD776B" w:rsidRPr="001C6CED" w:rsidRDefault="00AD776B" w:rsidP="00AC33DF">
      <w:pPr>
        <w:pStyle w:val="Affiliation"/>
        <w:rPr>
          <w:lang w:val="it-IT"/>
        </w:rPr>
      </w:pPr>
    </w:p>
    <w:p w14:paraId="0809F685" w14:textId="77777777" w:rsidR="009D71FD" w:rsidRPr="001C6CED" w:rsidRDefault="009D71FD" w:rsidP="000A662F">
      <w:pPr>
        <w:pStyle w:val="Author"/>
        <w:rPr>
          <w:lang w:val="it-IT"/>
        </w:rPr>
        <w:sectPr w:rsidR="009D71FD" w:rsidRPr="001C6CED" w:rsidSect="00AD776B">
          <w:type w:val="continuous"/>
          <w:pgSz w:w="11909" w:h="16834" w:code="9"/>
          <w:pgMar w:top="1080" w:right="734" w:bottom="2434" w:left="734" w:header="720" w:footer="720" w:gutter="0"/>
          <w:cols w:space="720"/>
          <w:docGrid w:linePitch="360"/>
        </w:sectPr>
      </w:pPr>
    </w:p>
    <w:p w14:paraId="0143026B" w14:textId="49957B2B" w:rsidR="00E072AA" w:rsidRDefault="00895EF2" w:rsidP="00895EF2">
      <w:pPr>
        <w:pStyle w:val="Abstract"/>
      </w:pPr>
      <w:r w:rsidRPr="005A785D">
        <w:rPr>
          <w:rStyle w:val="StyleAbstractItalicChar"/>
          <w:b/>
          <w:bCs/>
        </w:rPr>
        <w:lastRenderedPageBreak/>
        <w:t>Abstract</w:t>
      </w:r>
      <w:r w:rsidRPr="005A785D">
        <w:t>—</w:t>
      </w:r>
      <w:r w:rsidR="00CD26CE" w:rsidRPr="00CD26CE">
        <w:t xml:space="preserve"> </w:t>
      </w:r>
      <w:proofErr w:type="gramStart"/>
      <w:r w:rsidR="00CD26CE">
        <w:t>In</w:t>
      </w:r>
      <w:proofErr w:type="gramEnd"/>
      <w:r w:rsidR="001B68F2">
        <w:t xml:space="preserve"> </w:t>
      </w:r>
      <w:r w:rsidR="00CD26CE">
        <w:t>t</w:t>
      </w:r>
      <w:r w:rsidR="00CD26CE" w:rsidRPr="003E4A74">
        <w:t xml:space="preserve">his article the </w:t>
      </w:r>
      <w:r w:rsidR="00CD26CE">
        <w:t xml:space="preserve">preliminary </w:t>
      </w:r>
      <w:r w:rsidR="00CD26CE" w:rsidRPr="003E4A74">
        <w:t xml:space="preserve">evaluation of the performance of </w:t>
      </w:r>
      <w:r w:rsidR="00CD26CE">
        <w:t xml:space="preserve">a photovoltaic window </w:t>
      </w:r>
      <w:r w:rsidR="00CD26CE" w:rsidRPr="003E4A74">
        <w:t>is presented</w:t>
      </w:r>
      <w:r w:rsidR="00CD26CE">
        <w:t>. T</w:t>
      </w:r>
      <w:r w:rsidR="00CD26CE" w:rsidRPr="00D07A18">
        <w:t>he aim is to trace the behavior of next-generation systems, which favor architectonical integration.</w:t>
      </w:r>
      <w:r w:rsidR="00CD26CE">
        <w:t xml:space="preserve"> Three different systems have been taken into account: a dye sensitized solar cell (DSSC)</w:t>
      </w:r>
      <w:proofErr w:type="gramStart"/>
      <w:r w:rsidR="00CD26CE">
        <w:t>,  blue</w:t>
      </w:r>
      <w:proofErr w:type="gramEnd"/>
      <w:r w:rsidR="00CD26CE">
        <w:t xml:space="preserve"> and grey caved silicon panels. </w:t>
      </w:r>
      <w:r w:rsidR="00CD26CE" w:rsidRPr="00D07A18">
        <w:t xml:space="preserve">The systems </w:t>
      </w:r>
      <w:proofErr w:type="gramStart"/>
      <w:r w:rsidR="00CD26CE" w:rsidRPr="00D07A18">
        <w:t>can be placed</w:t>
      </w:r>
      <w:proofErr w:type="gramEnd"/>
      <w:r w:rsidR="00CD26CE" w:rsidRPr="00D07A18">
        <w:t xml:space="preserve"> behind a window or behind a wall of glass</w:t>
      </w:r>
      <w:r w:rsidR="00CD26CE">
        <w:t xml:space="preserve"> blocks</w:t>
      </w:r>
      <w:r w:rsidR="00CD26CE" w:rsidRPr="00D07A18">
        <w:t>.</w:t>
      </w:r>
      <w:r w:rsidR="00CD26CE">
        <w:t xml:space="preserve"> </w:t>
      </w:r>
    </w:p>
    <w:p w14:paraId="02C07BE5" w14:textId="77777777" w:rsidR="00895EF2" w:rsidRPr="005A785D" w:rsidRDefault="00895EF2" w:rsidP="00895EF2">
      <w:pPr>
        <w:pStyle w:val="Abstract"/>
      </w:pPr>
      <w:r w:rsidRPr="005A785D">
        <w:t>Keywords- green energy;</w:t>
      </w:r>
      <w:r w:rsidR="00B6657C">
        <w:t xml:space="preserve"> integrated photovoltaic, DS</w:t>
      </w:r>
      <w:r w:rsidR="002B7460">
        <w:t>S</w:t>
      </w:r>
      <w:r w:rsidR="00B6657C">
        <w:t>C</w:t>
      </w:r>
      <w:r w:rsidR="005150DD" w:rsidRPr="005A785D">
        <w:t>.</w:t>
      </w:r>
    </w:p>
    <w:p w14:paraId="2D5DBC70" w14:textId="77777777" w:rsidR="00895EF2" w:rsidRPr="005A785D" w:rsidRDefault="00895EF2" w:rsidP="00895EF2">
      <w:pPr>
        <w:pStyle w:val="Titolo1"/>
      </w:pPr>
      <w:r w:rsidRPr="005A785D">
        <w:t>Introduction</w:t>
      </w:r>
    </w:p>
    <w:p w14:paraId="6B1B2FB8" w14:textId="50D480C0" w:rsidR="00CD26CE" w:rsidRDefault="00CD26CE" w:rsidP="00CD26CE">
      <w:pPr>
        <w:ind w:firstLine="284"/>
        <w:jc w:val="both"/>
        <w:rPr>
          <w:color w:val="000000" w:themeColor="text1"/>
        </w:rPr>
      </w:pPr>
      <w:r>
        <w:rPr>
          <w:color w:val="000000" w:themeColor="text1"/>
        </w:rPr>
        <w:t>In the recent years b</w:t>
      </w:r>
      <w:r w:rsidRPr="005E5059">
        <w:rPr>
          <w:color w:val="000000" w:themeColor="text1"/>
        </w:rPr>
        <w:t>uildings account for about 40% of world CO</w:t>
      </w:r>
      <w:r w:rsidRPr="005E5059">
        <w:rPr>
          <w:color w:val="000000" w:themeColor="text1"/>
          <w:vertAlign w:val="subscript"/>
        </w:rPr>
        <w:t>2</w:t>
      </w:r>
      <w:r w:rsidRPr="005E5059">
        <w:rPr>
          <w:color w:val="000000" w:themeColor="text1"/>
        </w:rPr>
        <w:t xml:space="preserve"> emissions, mainly due to</w:t>
      </w:r>
      <w:r>
        <w:rPr>
          <w:color w:val="000000" w:themeColor="text1"/>
        </w:rPr>
        <w:t xml:space="preserve"> their</w:t>
      </w:r>
      <w:r w:rsidRPr="005E5059">
        <w:rPr>
          <w:color w:val="000000" w:themeColor="text1"/>
        </w:rPr>
        <w:t xml:space="preserve"> air conditioning, heating and electricity systems. Therefore, renewable energy use and performance </w:t>
      </w:r>
      <w:r w:rsidRPr="005E5059">
        <w:rPr>
          <w:color w:val="000000" w:themeColor="text1"/>
          <w:spacing w:val="-4"/>
        </w:rPr>
        <w:t>optimization</w:t>
      </w:r>
      <w:r w:rsidRPr="005E5059">
        <w:rPr>
          <w:color w:val="000000" w:themeColor="text1"/>
        </w:rPr>
        <w:t xml:space="preserve"> in buildings are critical to fight climate change. Several efforts have been addressed towards the reduction of building consumption, improving the performance of the building envelope, without giving up on building aesthetics and at sustainable costs (e.g. using novel building</w:t>
      </w:r>
      <w:r>
        <w:rPr>
          <w:color w:val="000000" w:themeColor="text1"/>
        </w:rPr>
        <w:t xml:space="preserve"> materials,</w:t>
      </w:r>
      <w:r w:rsidRPr="005E5059">
        <w:rPr>
          <w:color w:val="000000" w:themeColor="text1"/>
        </w:rPr>
        <w:t xml:space="preserve"> integrated </w:t>
      </w:r>
      <w:r>
        <w:rPr>
          <w:color w:val="000000" w:themeColor="text1"/>
        </w:rPr>
        <w:t xml:space="preserve">generation heat and </w:t>
      </w:r>
      <w:proofErr w:type="gramStart"/>
      <w:r>
        <w:rPr>
          <w:color w:val="000000" w:themeColor="text1"/>
        </w:rPr>
        <w:t xml:space="preserve">electric </w:t>
      </w:r>
      <w:r w:rsidRPr="005E5059">
        <w:rPr>
          <w:color w:val="000000" w:themeColor="text1"/>
        </w:rPr>
        <w:t xml:space="preserve"> devices</w:t>
      </w:r>
      <w:proofErr w:type="gramEnd"/>
      <w:r w:rsidRPr="005E5059">
        <w:rPr>
          <w:color w:val="000000" w:themeColor="text1"/>
        </w:rPr>
        <w:t>).</w:t>
      </w:r>
      <w:r>
        <w:rPr>
          <w:color w:val="000000" w:themeColor="text1"/>
        </w:rPr>
        <w:t xml:space="preserve"> </w:t>
      </w:r>
    </w:p>
    <w:p w14:paraId="0D029651" w14:textId="7F27E30C" w:rsidR="00CD26CE" w:rsidRDefault="00CD26CE" w:rsidP="00CD26CE">
      <w:pPr>
        <w:ind w:firstLine="284"/>
        <w:jc w:val="both"/>
        <w:rPr>
          <w:color w:val="000000" w:themeColor="text1"/>
        </w:rPr>
      </w:pPr>
      <w:r>
        <w:rPr>
          <w:color w:val="000000" w:themeColor="text1"/>
        </w:rPr>
        <w:t>Actually</w:t>
      </w:r>
      <w:r w:rsidRPr="00B6657C">
        <w:rPr>
          <w:color w:val="000000" w:themeColor="text1"/>
        </w:rPr>
        <w:t>, new photovoltaic technologies</w:t>
      </w:r>
      <w:r>
        <w:rPr>
          <w:color w:val="000000" w:themeColor="text1"/>
        </w:rPr>
        <w:t>,</w:t>
      </w:r>
      <w:r w:rsidRPr="00B6657C">
        <w:rPr>
          <w:color w:val="000000" w:themeColor="text1"/>
        </w:rPr>
        <w:t xml:space="preserve"> aimed at making solar cells cheaper than the traditional photovoltaic</w:t>
      </w:r>
      <w:r>
        <w:rPr>
          <w:color w:val="000000" w:themeColor="text1"/>
        </w:rPr>
        <w:t xml:space="preserve"> (PV)</w:t>
      </w:r>
      <w:r w:rsidRPr="00B6657C">
        <w:rPr>
          <w:color w:val="000000" w:themeColor="text1"/>
        </w:rPr>
        <w:t xml:space="preserve"> and with better architectural integration</w:t>
      </w:r>
      <w:r>
        <w:rPr>
          <w:color w:val="000000" w:themeColor="text1"/>
        </w:rPr>
        <w:t>, are developed</w:t>
      </w:r>
      <w:r w:rsidRPr="00B6657C">
        <w:rPr>
          <w:color w:val="000000" w:themeColor="text1"/>
        </w:rPr>
        <w:t>. Among the</w:t>
      </w:r>
      <w:r>
        <w:rPr>
          <w:color w:val="000000" w:themeColor="text1"/>
        </w:rPr>
        <w:t>se innovative technologies, referred as</w:t>
      </w:r>
      <w:r w:rsidRPr="00B6657C">
        <w:rPr>
          <w:color w:val="000000" w:themeColor="text1"/>
        </w:rPr>
        <w:t xml:space="preserve"> third </w:t>
      </w:r>
      <w:r>
        <w:rPr>
          <w:color w:val="000000" w:themeColor="text1"/>
        </w:rPr>
        <w:t xml:space="preserve">PV </w:t>
      </w:r>
      <w:r w:rsidRPr="00B6657C">
        <w:rPr>
          <w:color w:val="000000" w:themeColor="text1"/>
        </w:rPr>
        <w:t xml:space="preserve">generation, solar cells based </w:t>
      </w:r>
      <w:r>
        <w:rPr>
          <w:color w:val="000000" w:themeColor="text1"/>
        </w:rPr>
        <w:t xml:space="preserve">on </w:t>
      </w:r>
      <w:r w:rsidRPr="00B6657C">
        <w:rPr>
          <w:color w:val="000000" w:themeColor="text1"/>
        </w:rPr>
        <w:t xml:space="preserve">semiconductors, which have a </w:t>
      </w:r>
      <w:proofErr w:type="spellStart"/>
      <w:r w:rsidRPr="00B6657C">
        <w:rPr>
          <w:color w:val="000000" w:themeColor="text1"/>
        </w:rPr>
        <w:t>nano</w:t>
      </w:r>
      <w:proofErr w:type="spellEnd"/>
      <w:r w:rsidRPr="00B6657C">
        <w:rPr>
          <w:color w:val="000000" w:themeColor="text1"/>
        </w:rPr>
        <w:t>-crystalline structure,</w:t>
      </w:r>
      <w:r>
        <w:rPr>
          <w:color w:val="000000" w:themeColor="text1"/>
        </w:rPr>
        <w:t xml:space="preserve"> in </w:t>
      </w:r>
      <w:r w:rsidRPr="00B6657C">
        <w:rPr>
          <w:color w:val="000000" w:themeColor="text1"/>
        </w:rPr>
        <w:t xml:space="preserve">which </w:t>
      </w:r>
      <w:r>
        <w:rPr>
          <w:color w:val="000000" w:themeColor="text1"/>
        </w:rPr>
        <w:t xml:space="preserve">hybrid organic–inorganic </w:t>
      </w:r>
      <w:r w:rsidRPr="00B6657C">
        <w:rPr>
          <w:color w:val="000000" w:themeColor="text1"/>
        </w:rPr>
        <w:t>dyes</w:t>
      </w:r>
      <w:r>
        <w:rPr>
          <w:color w:val="000000" w:themeColor="text1"/>
        </w:rPr>
        <w:t>,</w:t>
      </w:r>
      <w:r w:rsidRPr="00B6657C">
        <w:rPr>
          <w:color w:val="000000" w:themeColor="text1"/>
        </w:rPr>
        <w:t xml:space="preserve"> able to absorb sunlight</w:t>
      </w:r>
      <w:r>
        <w:rPr>
          <w:color w:val="000000" w:themeColor="text1"/>
        </w:rPr>
        <w:t xml:space="preserve">, </w:t>
      </w:r>
      <w:r w:rsidRPr="00B6657C">
        <w:rPr>
          <w:color w:val="000000" w:themeColor="text1"/>
        </w:rPr>
        <w:t>seem the most promising.</w:t>
      </w:r>
      <w:r>
        <w:rPr>
          <w:color w:val="000000" w:themeColor="text1"/>
        </w:rPr>
        <w:t xml:space="preserve"> </w:t>
      </w:r>
      <w:r w:rsidRPr="00B6657C">
        <w:rPr>
          <w:color w:val="000000" w:themeColor="text1"/>
        </w:rPr>
        <w:t xml:space="preserve">These cells </w:t>
      </w:r>
      <w:proofErr w:type="gramStart"/>
      <w:r w:rsidRPr="00B6657C">
        <w:rPr>
          <w:color w:val="000000" w:themeColor="text1"/>
        </w:rPr>
        <w:t>are identified</w:t>
      </w:r>
      <w:proofErr w:type="gramEnd"/>
      <w:r w:rsidRPr="00B6657C">
        <w:rPr>
          <w:color w:val="000000" w:themeColor="text1"/>
        </w:rPr>
        <w:t xml:space="preserve"> as D</w:t>
      </w:r>
      <w:r>
        <w:rPr>
          <w:color w:val="000000" w:themeColor="text1"/>
        </w:rPr>
        <w:t>S</w:t>
      </w:r>
      <w:r w:rsidRPr="00B6657C">
        <w:rPr>
          <w:color w:val="000000" w:themeColor="text1"/>
        </w:rPr>
        <w:t>SC from the acronym dye-sensitized solar cell</w:t>
      </w:r>
      <w:r>
        <w:rPr>
          <w:color w:val="000000" w:themeColor="text1"/>
        </w:rPr>
        <w:t xml:space="preserve"> [</w:t>
      </w:r>
      <w:r w:rsidR="00F65DF6">
        <w:rPr>
          <w:color w:val="000000" w:themeColor="text1"/>
        </w:rPr>
        <w:t>1]</w:t>
      </w:r>
      <w:r w:rsidRPr="00B6657C">
        <w:rPr>
          <w:color w:val="000000" w:themeColor="text1"/>
        </w:rPr>
        <w:t>.</w:t>
      </w:r>
      <w:r>
        <w:rPr>
          <w:color w:val="000000" w:themeColor="text1"/>
        </w:rPr>
        <w:t>T</w:t>
      </w:r>
      <w:r w:rsidRPr="00E41DEE">
        <w:rPr>
          <w:color w:val="000000" w:themeColor="text1"/>
        </w:rPr>
        <w:t xml:space="preserve">he possibility of using cells of different colors </w:t>
      </w:r>
      <w:r>
        <w:rPr>
          <w:color w:val="000000" w:themeColor="text1"/>
        </w:rPr>
        <w:t>and various degrees of transparency offers a high potential for architecturally integrated applications [</w:t>
      </w:r>
      <w:r w:rsidR="00F65DF6">
        <w:rPr>
          <w:color w:val="000000" w:themeColor="text1"/>
        </w:rPr>
        <w:t>2</w:t>
      </w:r>
      <w:r>
        <w:rPr>
          <w:color w:val="000000" w:themeColor="text1"/>
        </w:rPr>
        <w:t>]</w:t>
      </w:r>
      <w:r w:rsidRPr="00E41DEE">
        <w:rPr>
          <w:color w:val="000000" w:themeColor="text1"/>
        </w:rPr>
        <w:t>.</w:t>
      </w:r>
      <w:r>
        <w:rPr>
          <w:color w:val="000000" w:themeColor="text1"/>
        </w:rPr>
        <w:t xml:space="preserve"> Furthermore, </w:t>
      </w:r>
      <w:r w:rsidRPr="000017DD">
        <w:rPr>
          <w:color w:val="000000" w:themeColor="text1"/>
        </w:rPr>
        <w:t>DSSC</w:t>
      </w:r>
      <w:r>
        <w:rPr>
          <w:color w:val="000000" w:themeColor="text1"/>
        </w:rPr>
        <w:t xml:space="preserve"> modules can be</w:t>
      </w:r>
      <w:r w:rsidRPr="000017DD">
        <w:rPr>
          <w:color w:val="000000" w:themeColor="text1"/>
        </w:rPr>
        <w:t xml:space="preserve"> indeed bifacial devices, able to convert</w:t>
      </w:r>
      <w:r>
        <w:rPr>
          <w:color w:val="000000" w:themeColor="text1"/>
        </w:rPr>
        <w:t xml:space="preserve"> efficiently</w:t>
      </w:r>
      <w:r w:rsidRPr="000017DD">
        <w:rPr>
          <w:color w:val="000000" w:themeColor="text1"/>
        </w:rPr>
        <w:t xml:space="preserve"> into electricity the light coming from both outside and indoor environments.</w:t>
      </w:r>
    </w:p>
    <w:p w14:paraId="374D4744" w14:textId="24CE3197" w:rsidR="00CD26CE" w:rsidRDefault="00CD26CE" w:rsidP="00CD26CE">
      <w:pPr>
        <w:ind w:firstLine="284"/>
        <w:jc w:val="both"/>
        <w:rPr>
          <w:color w:val="000000" w:themeColor="text1"/>
        </w:rPr>
      </w:pPr>
      <w:r w:rsidRPr="0039293B">
        <w:rPr>
          <w:color w:val="000000" w:themeColor="text1"/>
        </w:rPr>
        <w:t xml:space="preserve">The traditional systems, however, </w:t>
      </w:r>
      <w:r w:rsidR="00F65DF6">
        <w:rPr>
          <w:color w:val="000000" w:themeColor="text1"/>
        </w:rPr>
        <w:t xml:space="preserve">are far to be </w:t>
      </w:r>
      <w:r w:rsidR="009A7CA1">
        <w:rPr>
          <w:color w:val="000000" w:themeColor="text1"/>
        </w:rPr>
        <w:t xml:space="preserve">left in favor of </w:t>
      </w:r>
      <w:r w:rsidRPr="0039293B">
        <w:rPr>
          <w:color w:val="000000" w:themeColor="text1"/>
        </w:rPr>
        <w:t>new-generation systems, in fact, a particular evolution of silicon panels can be used in the generation that uses as a support glass of windows: systems in which the silicon is dug to ensure the transparency of the support</w:t>
      </w:r>
      <w:r>
        <w:rPr>
          <w:color w:val="000000" w:themeColor="text1"/>
        </w:rPr>
        <w:t xml:space="preserve"> have been developed</w:t>
      </w:r>
      <w:r w:rsidRPr="0039293B">
        <w:rPr>
          <w:color w:val="000000" w:themeColor="text1"/>
        </w:rPr>
        <w:t>.</w:t>
      </w:r>
    </w:p>
    <w:p w14:paraId="1FE09F10" w14:textId="404F4435" w:rsidR="00C80A2E" w:rsidRDefault="009A7CA1" w:rsidP="009A7CA1">
      <w:pPr>
        <w:ind w:firstLine="284"/>
        <w:jc w:val="both"/>
        <w:rPr>
          <w:color w:val="000000" w:themeColor="text1"/>
        </w:rPr>
      </w:pPr>
      <w:r>
        <w:rPr>
          <w:color w:val="000000" w:themeColor="text1"/>
        </w:rPr>
        <w:t>The aim of this paper is to evaluate the performance of the systems and trace-out the economic advantages of the use of the new technologies.</w:t>
      </w:r>
    </w:p>
    <w:p w14:paraId="2BE8AAEC" w14:textId="5C9BA1EF" w:rsidR="001C654E" w:rsidRDefault="00704F02" w:rsidP="00704F02">
      <w:pPr>
        <w:pStyle w:val="Titolo1"/>
        <w:ind w:firstLine="284"/>
      </w:pPr>
      <w:r>
        <w:lastRenderedPageBreak/>
        <w:t>Structure</w:t>
      </w:r>
      <w:r w:rsidR="009A7CA1">
        <w:t>s</w:t>
      </w:r>
    </w:p>
    <w:p w14:paraId="7A206CD9" w14:textId="2E325C0E" w:rsidR="00810F34" w:rsidRDefault="009A7CA1" w:rsidP="00CD26CE">
      <w:pPr>
        <w:ind w:firstLine="284"/>
        <w:jc w:val="both"/>
        <w:rPr>
          <w:color w:val="000000" w:themeColor="text1"/>
        </w:rPr>
      </w:pPr>
      <w:r>
        <w:rPr>
          <w:color w:val="000000" w:themeColor="text1"/>
        </w:rPr>
        <w:t xml:space="preserve">The first structure under study is vertical glass wall. For this structure three different generation systems have been developed: the first one is a DSSC and the other two are </w:t>
      </w:r>
      <w:proofErr w:type="gramStart"/>
      <w:r>
        <w:rPr>
          <w:color w:val="000000" w:themeColor="text1"/>
        </w:rPr>
        <w:t>silicon dug</w:t>
      </w:r>
      <w:proofErr w:type="gramEnd"/>
      <w:r>
        <w:rPr>
          <w:color w:val="000000" w:themeColor="text1"/>
        </w:rPr>
        <w:t xml:space="preserve"> panels. </w:t>
      </w:r>
      <w:r w:rsidR="000E394C">
        <w:rPr>
          <w:color w:val="000000" w:themeColor="text1"/>
        </w:rPr>
        <w:t>Figure 1 shows systems under study.</w:t>
      </w:r>
    </w:p>
    <w:p w14:paraId="66AF5BD3" w14:textId="77777777" w:rsidR="00C375FE" w:rsidRDefault="00C375FE" w:rsidP="00CD26CE">
      <w:pPr>
        <w:ind w:firstLine="284"/>
        <w:jc w:val="both"/>
        <w:rPr>
          <w:color w:val="000000" w:themeColor="text1"/>
        </w:rPr>
      </w:pPr>
    </w:p>
    <w:p w14:paraId="253E1428" w14:textId="31923478" w:rsidR="00810F34" w:rsidRDefault="00810F34" w:rsidP="00CD26CE">
      <w:pPr>
        <w:ind w:firstLine="284"/>
        <w:jc w:val="both"/>
        <w:rPr>
          <w:color w:val="000000" w:themeColor="text1"/>
        </w:rPr>
      </w:pPr>
      <w:r w:rsidRPr="00810F34">
        <w:rPr>
          <w:noProof/>
          <w:color w:val="000000" w:themeColor="text1"/>
          <w:lang w:val="it-IT" w:eastAsia="it-IT"/>
        </w:rPr>
        <w:drawing>
          <wp:inline distT="0" distB="0" distL="0" distR="0" wp14:anchorId="5C193D80" wp14:editId="213CB5C3">
            <wp:extent cx="2886075" cy="1971675"/>
            <wp:effectExtent l="0" t="0" r="9525" b="9525"/>
            <wp:docPr id="2" name="Immagine 2" descr="C:\Users\AMMINI~1\AppData\Local\Temp\Rar$DIa0.796\20150629_15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INI~1\AppData\Local\Temp\Rar$DIa0.796\20150629_150834.jpg"/>
                    <pic:cNvPicPr>
                      <a:picLocks noChangeAspect="1" noChangeArrowheads="1"/>
                    </pic:cNvPicPr>
                  </pic:nvPicPr>
                  <pic:blipFill rotWithShape="1">
                    <a:blip r:embed="rId9">
                      <a:extLst>
                        <a:ext uri="{28A0092B-C50C-407E-A947-70E740481C1C}">
                          <a14:useLocalDpi xmlns:a14="http://schemas.microsoft.com/office/drawing/2010/main" val="0"/>
                        </a:ext>
                      </a:extLst>
                    </a:blip>
                    <a:srcRect r="9822" b="17857"/>
                    <a:stretch/>
                  </pic:blipFill>
                  <pic:spPr bwMode="auto">
                    <a:xfrm>
                      <a:off x="0" y="0"/>
                      <a:ext cx="2886075" cy="1971675"/>
                    </a:xfrm>
                    <a:prstGeom prst="rect">
                      <a:avLst/>
                    </a:prstGeom>
                    <a:noFill/>
                    <a:ln>
                      <a:noFill/>
                    </a:ln>
                    <a:extLst>
                      <a:ext uri="{53640926-AAD7-44D8-BBD7-CCE9431645EC}">
                        <a14:shadowObscured xmlns:a14="http://schemas.microsoft.com/office/drawing/2010/main"/>
                      </a:ext>
                    </a:extLst>
                  </pic:spPr>
                </pic:pic>
              </a:graphicData>
            </a:graphic>
          </wp:inline>
        </w:drawing>
      </w:r>
    </w:p>
    <w:p w14:paraId="3115CFEF" w14:textId="1ABC4FE6" w:rsidR="00810F34" w:rsidRPr="00E6259F" w:rsidRDefault="00810F34" w:rsidP="00E6259F">
      <w:pPr>
        <w:pStyle w:val="figurecaption"/>
      </w:pPr>
      <w:r w:rsidRPr="00E6259F">
        <w:t xml:space="preserve"> Particular of the PV wall,</w:t>
      </w:r>
      <w:r w:rsidR="00C375FE" w:rsidRPr="00E6259F">
        <w:t xml:space="preserve"> DSSC has </w:t>
      </w:r>
      <w:r w:rsidR="00F42603" w:rsidRPr="00E6259F">
        <w:t>an</w:t>
      </w:r>
      <w:r w:rsidR="00C375FE" w:rsidRPr="00E6259F">
        <w:t xml:space="preserve"> </w:t>
      </w:r>
      <w:r w:rsidR="00642F01" w:rsidRPr="00E6259F">
        <w:t>orange</w:t>
      </w:r>
      <w:r w:rsidR="00C375FE" w:rsidRPr="00E6259F">
        <w:t xml:space="preserve"> color dye, laminated silicon systems are grey and blue.</w:t>
      </w:r>
    </w:p>
    <w:p w14:paraId="19FBCBE3" w14:textId="77777777" w:rsidR="000E394C" w:rsidRDefault="00CD26CE" w:rsidP="00CD26CE">
      <w:pPr>
        <w:ind w:firstLine="284"/>
        <w:jc w:val="both"/>
        <w:rPr>
          <w:color w:val="000000" w:themeColor="text1"/>
        </w:rPr>
      </w:pPr>
      <w:r>
        <w:rPr>
          <w:color w:val="000000" w:themeColor="text1"/>
        </w:rPr>
        <w:t xml:space="preserve">Windows with integrated PV systems have been </w:t>
      </w:r>
      <w:r w:rsidR="009A7CA1">
        <w:rPr>
          <w:color w:val="000000" w:themeColor="text1"/>
        </w:rPr>
        <w:t>settled</w:t>
      </w:r>
      <w:r>
        <w:rPr>
          <w:color w:val="000000" w:themeColor="text1"/>
        </w:rPr>
        <w:t xml:space="preserve"> </w:t>
      </w:r>
      <w:proofErr w:type="gramStart"/>
      <w:r>
        <w:rPr>
          <w:color w:val="000000" w:themeColor="text1"/>
        </w:rPr>
        <w:t>with  dimensions</w:t>
      </w:r>
      <w:proofErr w:type="gramEnd"/>
      <w:r>
        <w:rPr>
          <w:color w:val="000000" w:themeColor="text1"/>
        </w:rPr>
        <w:t xml:space="preserve"> 1200 mm x 600 mm</w:t>
      </w:r>
      <w:r w:rsidR="00C375FE">
        <w:rPr>
          <w:color w:val="000000" w:themeColor="text1"/>
        </w:rPr>
        <w:t xml:space="preserve">; DSSC has </w:t>
      </w:r>
      <w:proofErr w:type="spellStart"/>
      <w:r w:rsidR="00C375FE">
        <w:rPr>
          <w:color w:val="000000" w:themeColor="text1"/>
        </w:rPr>
        <w:t>a</w:t>
      </w:r>
      <w:proofErr w:type="spellEnd"/>
      <w:r w:rsidR="00C375FE">
        <w:rPr>
          <w:color w:val="000000" w:themeColor="text1"/>
        </w:rPr>
        <w:t xml:space="preserve"> eight sub-panels, laminated silicon </w:t>
      </w:r>
      <w:r w:rsidR="000E394C">
        <w:rPr>
          <w:color w:val="000000" w:themeColor="text1"/>
        </w:rPr>
        <w:t>panels are not subdivided, their</w:t>
      </w:r>
      <w:r>
        <w:rPr>
          <w:color w:val="000000" w:themeColor="text1"/>
        </w:rPr>
        <w:t xml:space="preserve"> transparency degree varies from dark (opaque) to</w:t>
      </w:r>
      <w:r w:rsidR="000E394C">
        <w:rPr>
          <w:color w:val="000000" w:themeColor="text1"/>
        </w:rPr>
        <w:t xml:space="preserve"> a</w:t>
      </w:r>
      <w:r>
        <w:rPr>
          <w:color w:val="000000" w:themeColor="text1"/>
        </w:rPr>
        <w:t xml:space="preserve"> conventional 40%.</w:t>
      </w:r>
    </w:p>
    <w:p w14:paraId="2F8517F1" w14:textId="583A1632" w:rsidR="000E394C" w:rsidRDefault="000E394C" w:rsidP="00CD26CE">
      <w:pPr>
        <w:ind w:firstLine="284"/>
        <w:jc w:val="both"/>
        <w:rPr>
          <w:color w:val="000000" w:themeColor="text1"/>
        </w:rPr>
      </w:pPr>
      <w:r>
        <w:rPr>
          <w:color w:val="000000" w:themeColor="text1"/>
        </w:rPr>
        <w:t xml:space="preserve">The sub-panels of DSSC </w:t>
      </w:r>
      <w:proofErr w:type="gramStart"/>
      <w:r>
        <w:rPr>
          <w:color w:val="000000" w:themeColor="text1"/>
        </w:rPr>
        <w:t>have been connected</w:t>
      </w:r>
      <w:proofErr w:type="gramEnd"/>
      <w:r>
        <w:rPr>
          <w:color w:val="000000" w:themeColor="text1"/>
        </w:rPr>
        <w:t xml:space="preserve"> in series.</w:t>
      </w:r>
      <w:r w:rsidR="00F75EB8">
        <w:rPr>
          <w:color w:val="000000" w:themeColor="text1"/>
        </w:rPr>
        <w:t xml:space="preserve"> By </w:t>
      </w:r>
      <w:proofErr w:type="gramStart"/>
      <w:r w:rsidR="00F75EB8">
        <w:rPr>
          <w:color w:val="000000" w:themeColor="text1"/>
        </w:rPr>
        <w:t>considering</w:t>
      </w:r>
      <w:proofErr w:type="gramEnd"/>
      <w:r w:rsidR="00F75EB8">
        <w:rPr>
          <w:color w:val="000000" w:themeColor="text1"/>
        </w:rPr>
        <w:t xml:space="preserve"> a morning in which the irradiance was 709 W/m</w:t>
      </w:r>
      <w:r w:rsidR="00F75EB8" w:rsidRPr="00F75EB8">
        <w:rPr>
          <w:color w:val="000000" w:themeColor="text1"/>
          <w:vertAlign w:val="superscript"/>
        </w:rPr>
        <w:t>2</w:t>
      </w:r>
      <w:r w:rsidR="00F75EB8">
        <w:rPr>
          <w:color w:val="000000" w:themeColor="text1"/>
        </w:rPr>
        <w:t xml:space="preserve"> for horizontal plane, in the vertical system the open circuit voltage reaches 20 V, and the short circuit current 0.3A.</w:t>
      </w:r>
    </w:p>
    <w:p w14:paraId="6265033D" w14:textId="06DD0870" w:rsidR="00F75EB8" w:rsidRDefault="00F75EB8" w:rsidP="00CD26CE">
      <w:pPr>
        <w:ind w:firstLine="284"/>
        <w:jc w:val="both"/>
        <w:rPr>
          <w:color w:val="000000" w:themeColor="text1"/>
        </w:rPr>
      </w:pPr>
      <w:r>
        <w:rPr>
          <w:color w:val="000000" w:themeColor="text1"/>
        </w:rPr>
        <w:t>Figure 2 and 3 show the voltage-current and voltage-power profiles.</w:t>
      </w:r>
    </w:p>
    <w:p w14:paraId="17DDFA9A" w14:textId="7B06BDDC" w:rsidR="00804B65" w:rsidRDefault="00804B65" w:rsidP="00CD26CE">
      <w:pPr>
        <w:ind w:firstLine="284"/>
        <w:jc w:val="both"/>
        <w:rPr>
          <w:color w:val="000000" w:themeColor="text1"/>
        </w:rPr>
      </w:pPr>
      <w:r>
        <w:rPr>
          <w:noProof/>
          <w:lang w:val="it-IT" w:eastAsia="it-IT"/>
        </w:rPr>
        <w:drawing>
          <wp:inline distT="0" distB="0" distL="0" distR="0" wp14:anchorId="4CAE98A8" wp14:editId="40EF297E">
            <wp:extent cx="2971800" cy="1381125"/>
            <wp:effectExtent l="0" t="0" r="0" b="9525"/>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D1FADC" w14:textId="0CCD9B76" w:rsidR="00F75EB8" w:rsidRPr="00E6259F" w:rsidRDefault="00F75EB8" w:rsidP="00E6259F">
      <w:pPr>
        <w:pStyle w:val="figurecaption"/>
        <w:jc w:val="both"/>
      </w:pPr>
      <w:r w:rsidRPr="00E6259F">
        <w:t xml:space="preserve"> Voltage-current profile of the DSSC vertical system. </w:t>
      </w:r>
    </w:p>
    <w:p w14:paraId="29C7D5C4" w14:textId="77777777" w:rsidR="00F75EB8" w:rsidRDefault="00F75EB8" w:rsidP="00CD26CE">
      <w:pPr>
        <w:ind w:firstLine="284"/>
        <w:jc w:val="both"/>
        <w:rPr>
          <w:color w:val="000000" w:themeColor="text1"/>
        </w:rPr>
      </w:pPr>
    </w:p>
    <w:p w14:paraId="7A0902F5" w14:textId="15DFD812" w:rsidR="00F75EB8" w:rsidRDefault="00F75EB8" w:rsidP="00CD26CE">
      <w:pPr>
        <w:ind w:firstLine="284"/>
        <w:jc w:val="both"/>
        <w:rPr>
          <w:color w:val="000000" w:themeColor="text1"/>
        </w:rPr>
      </w:pPr>
      <w:r>
        <w:rPr>
          <w:noProof/>
          <w:lang w:val="it-IT" w:eastAsia="it-IT"/>
        </w:rPr>
        <w:drawing>
          <wp:inline distT="0" distB="0" distL="0" distR="0" wp14:anchorId="4770E2CF" wp14:editId="4FBF8521">
            <wp:extent cx="3200400" cy="1920240"/>
            <wp:effectExtent l="0" t="0" r="0" b="3810"/>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7A1BAF" w14:textId="4C8B5CD0" w:rsidR="00F75EB8" w:rsidRPr="00E6259F" w:rsidRDefault="00F75EB8" w:rsidP="00E6259F">
      <w:pPr>
        <w:pStyle w:val="figurecaption"/>
        <w:jc w:val="both"/>
      </w:pPr>
      <w:r w:rsidRPr="00E6259F">
        <w:t xml:space="preserve">Voltage-power profile of the DSSC vertical system. </w:t>
      </w:r>
    </w:p>
    <w:p w14:paraId="55D67D59" w14:textId="46DCA3A5" w:rsidR="00CD26CE" w:rsidRDefault="00CD26CE" w:rsidP="00CD26CE">
      <w:pPr>
        <w:ind w:firstLine="284"/>
        <w:jc w:val="both"/>
        <w:rPr>
          <w:color w:val="000000" w:themeColor="text1"/>
        </w:rPr>
      </w:pPr>
      <w:r>
        <w:rPr>
          <w:color w:val="000000" w:themeColor="text1"/>
        </w:rPr>
        <w:t xml:space="preserve"> T</w:t>
      </w:r>
      <w:r w:rsidRPr="0068195B">
        <w:rPr>
          <w:color w:val="000000" w:themeColor="text1"/>
        </w:rPr>
        <w:t>he technique used to make the transparent silicon is to dig the laminations, removing the active material, so as the degree of transparency</w:t>
      </w:r>
      <w:r>
        <w:rPr>
          <w:color w:val="000000" w:themeColor="text1"/>
        </w:rPr>
        <w:t xml:space="preserve"> increases</w:t>
      </w:r>
      <w:r w:rsidRPr="0068195B">
        <w:rPr>
          <w:color w:val="000000" w:themeColor="text1"/>
        </w:rPr>
        <w:t xml:space="preserve">, the cells </w:t>
      </w:r>
      <w:proofErr w:type="gramStart"/>
      <w:r w:rsidRPr="0068195B">
        <w:rPr>
          <w:color w:val="000000" w:themeColor="text1"/>
        </w:rPr>
        <w:t xml:space="preserve">are more and more </w:t>
      </w:r>
      <w:r>
        <w:rPr>
          <w:color w:val="000000" w:themeColor="text1"/>
        </w:rPr>
        <w:t>emptied</w:t>
      </w:r>
      <w:proofErr w:type="gramEnd"/>
      <w:r>
        <w:rPr>
          <w:color w:val="000000" w:themeColor="text1"/>
        </w:rPr>
        <w:t xml:space="preserve"> of</w:t>
      </w:r>
      <w:r w:rsidRPr="0068195B">
        <w:rPr>
          <w:color w:val="000000" w:themeColor="text1"/>
        </w:rPr>
        <w:t xml:space="preserve"> electrical sources.</w:t>
      </w:r>
      <w:r w:rsidR="000E394C">
        <w:rPr>
          <w:color w:val="000000" w:themeColor="text1"/>
        </w:rPr>
        <w:t xml:space="preserve"> Data sheets suggest that m</w:t>
      </w:r>
      <w:r>
        <w:rPr>
          <w:color w:val="000000" w:themeColor="text1"/>
        </w:rPr>
        <w:t xml:space="preserve">aximum power </w:t>
      </w:r>
      <w:proofErr w:type="gramStart"/>
      <w:r>
        <w:rPr>
          <w:color w:val="000000" w:themeColor="text1"/>
        </w:rPr>
        <w:t>of a windows</w:t>
      </w:r>
      <w:proofErr w:type="gramEnd"/>
      <w:r>
        <w:rPr>
          <w:color w:val="000000" w:themeColor="text1"/>
        </w:rPr>
        <w:t xml:space="preserve"> varies from 45 </w:t>
      </w:r>
      <w:proofErr w:type="spellStart"/>
      <w:r>
        <w:rPr>
          <w:color w:val="000000" w:themeColor="text1"/>
        </w:rPr>
        <w:t>Wp</w:t>
      </w:r>
      <w:proofErr w:type="spellEnd"/>
      <w:r>
        <w:rPr>
          <w:color w:val="000000" w:themeColor="text1"/>
        </w:rPr>
        <w:t xml:space="preserve"> to 20 </w:t>
      </w:r>
      <w:proofErr w:type="spellStart"/>
      <w:r>
        <w:rPr>
          <w:color w:val="000000" w:themeColor="text1"/>
        </w:rPr>
        <w:t>Wp</w:t>
      </w:r>
      <w:proofErr w:type="spellEnd"/>
      <w:r>
        <w:rPr>
          <w:color w:val="000000" w:themeColor="text1"/>
        </w:rPr>
        <w:t xml:space="preserve"> </w:t>
      </w:r>
      <w:r w:rsidRPr="0068195B">
        <w:rPr>
          <w:color w:val="000000" w:themeColor="text1"/>
        </w:rPr>
        <w:t>depending on the degree of transparency</w:t>
      </w:r>
      <w:r>
        <w:rPr>
          <w:color w:val="000000" w:themeColor="text1"/>
        </w:rPr>
        <w:t>. Open circuit voltage has a constant value 58 V, only current varies with transparency short circuit current varies from 1.07 A to 0.54A.</w:t>
      </w:r>
      <w:r w:rsidR="00642F01">
        <w:rPr>
          <w:color w:val="000000" w:themeColor="text1"/>
        </w:rPr>
        <w:t xml:space="preserve"> The vertical placement reduces the estimated values.</w:t>
      </w:r>
    </w:p>
    <w:p w14:paraId="1C1BFA95" w14:textId="2623700D" w:rsidR="000A0119" w:rsidRDefault="000A0119" w:rsidP="00CD26CE">
      <w:pPr>
        <w:ind w:firstLine="284"/>
        <w:jc w:val="both"/>
        <w:rPr>
          <w:color w:val="000000" w:themeColor="text1"/>
        </w:rPr>
      </w:pPr>
      <w:r>
        <w:rPr>
          <w:color w:val="000000" w:themeColor="text1"/>
        </w:rPr>
        <w:t xml:space="preserve">Figures </w:t>
      </w:r>
      <w:proofErr w:type="gramStart"/>
      <w:r>
        <w:rPr>
          <w:color w:val="000000" w:themeColor="text1"/>
        </w:rPr>
        <w:t>4</w:t>
      </w:r>
      <w:proofErr w:type="gramEnd"/>
      <w:r>
        <w:rPr>
          <w:color w:val="000000" w:themeColor="text1"/>
        </w:rPr>
        <w:t xml:space="preserve"> and 5 show the performance of the grey silicon in the </w:t>
      </w:r>
      <w:r w:rsidR="00F40533">
        <w:rPr>
          <w:color w:val="000000" w:themeColor="text1"/>
        </w:rPr>
        <w:t>vertical wall.</w:t>
      </w:r>
    </w:p>
    <w:p w14:paraId="4B1DE02E" w14:textId="6F491DB8" w:rsidR="000A0119" w:rsidRDefault="000A0119" w:rsidP="00CD26CE">
      <w:pPr>
        <w:ind w:firstLine="284"/>
        <w:jc w:val="both"/>
        <w:rPr>
          <w:color w:val="000000" w:themeColor="text1"/>
        </w:rPr>
      </w:pPr>
      <w:r>
        <w:rPr>
          <w:noProof/>
          <w:lang w:val="it-IT" w:eastAsia="it-IT"/>
        </w:rPr>
        <w:drawing>
          <wp:inline distT="0" distB="0" distL="0" distR="0" wp14:anchorId="6306044B" wp14:editId="17354A7D">
            <wp:extent cx="3200400" cy="1447800"/>
            <wp:effectExtent l="0" t="0" r="0" b="0"/>
            <wp:docPr id="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C09AF0" w14:textId="217FFD36" w:rsidR="00F40533" w:rsidRPr="00E6259F" w:rsidRDefault="00F40533" w:rsidP="00E6259F">
      <w:pPr>
        <w:pStyle w:val="figurecaption"/>
        <w:jc w:val="both"/>
      </w:pPr>
      <w:r w:rsidRPr="00E6259F">
        <w:t xml:space="preserve">Voltage-current profile of the grey silicon vertical system. </w:t>
      </w:r>
    </w:p>
    <w:p w14:paraId="1BC6BAFB" w14:textId="77777777" w:rsidR="000A0119" w:rsidRDefault="000A0119" w:rsidP="00704F02">
      <w:pPr>
        <w:ind w:firstLine="284"/>
        <w:jc w:val="both"/>
        <w:rPr>
          <w:color w:val="000000" w:themeColor="text1"/>
        </w:rPr>
      </w:pPr>
    </w:p>
    <w:p w14:paraId="31FFFD56" w14:textId="23B11BAD" w:rsidR="000A0119" w:rsidRDefault="000A0119" w:rsidP="00704F02">
      <w:pPr>
        <w:ind w:firstLine="284"/>
        <w:jc w:val="both"/>
        <w:rPr>
          <w:color w:val="000000" w:themeColor="text1"/>
        </w:rPr>
      </w:pPr>
      <w:r>
        <w:rPr>
          <w:noProof/>
          <w:lang w:val="it-IT" w:eastAsia="it-IT"/>
        </w:rPr>
        <w:drawing>
          <wp:inline distT="0" distB="0" distL="0" distR="0" wp14:anchorId="5C7F91CA" wp14:editId="727748DE">
            <wp:extent cx="3200400" cy="1524000"/>
            <wp:effectExtent l="0" t="0" r="0" b="0"/>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486D63" w14:textId="192675A0" w:rsidR="004635F2" w:rsidRPr="00E6259F" w:rsidRDefault="004635F2" w:rsidP="00E6259F">
      <w:pPr>
        <w:pStyle w:val="figurecaption"/>
        <w:jc w:val="both"/>
      </w:pPr>
      <w:r w:rsidRPr="00E6259F">
        <w:t xml:space="preserve">Voltage-power profile of the grey silicon vertical system. </w:t>
      </w:r>
    </w:p>
    <w:p w14:paraId="493F8678" w14:textId="7F9A1E37" w:rsidR="004635F2" w:rsidRDefault="004635F2" w:rsidP="004635F2">
      <w:pPr>
        <w:ind w:firstLine="284"/>
        <w:jc w:val="both"/>
        <w:rPr>
          <w:color w:val="000000" w:themeColor="text1"/>
        </w:rPr>
      </w:pPr>
    </w:p>
    <w:p w14:paraId="76FFAA91" w14:textId="5671AABB" w:rsidR="004635F2" w:rsidRDefault="004635F2" w:rsidP="004635F2">
      <w:pPr>
        <w:ind w:firstLine="284"/>
        <w:jc w:val="both"/>
        <w:rPr>
          <w:color w:val="000000" w:themeColor="text1"/>
        </w:rPr>
      </w:pPr>
      <w:r>
        <w:rPr>
          <w:color w:val="000000" w:themeColor="text1"/>
        </w:rPr>
        <w:t xml:space="preserve">Figures </w:t>
      </w:r>
      <w:proofErr w:type="gramStart"/>
      <w:r>
        <w:rPr>
          <w:color w:val="000000" w:themeColor="text1"/>
        </w:rPr>
        <w:t>6</w:t>
      </w:r>
      <w:proofErr w:type="gramEnd"/>
      <w:r>
        <w:rPr>
          <w:color w:val="000000" w:themeColor="text1"/>
        </w:rPr>
        <w:t xml:space="preserve"> and 7 show the performance of the blue silicon in the vertical wall.</w:t>
      </w:r>
    </w:p>
    <w:p w14:paraId="5292E182" w14:textId="2ED55C73" w:rsidR="002127AA" w:rsidRDefault="002127AA" w:rsidP="00704F02">
      <w:pPr>
        <w:ind w:firstLine="284"/>
        <w:jc w:val="both"/>
        <w:rPr>
          <w:rFonts w:eastAsiaTheme="minorEastAsia"/>
          <w:noProof/>
          <w:sz w:val="24"/>
          <w:szCs w:val="24"/>
          <w:lang w:eastAsia="it-IT"/>
        </w:rPr>
      </w:pPr>
    </w:p>
    <w:p w14:paraId="65336AFA" w14:textId="711E00AC" w:rsidR="004635F2" w:rsidRDefault="004635F2" w:rsidP="00704F02">
      <w:pPr>
        <w:ind w:firstLine="284"/>
        <w:jc w:val="both"/>
        <w:rPr>
          <w:rFonts w:eastAsiaTheme="minorEastAsia"/>
          <w:noProof/>
          <w:sz w:val="24"/>
          <w:szCs w:val="24"/>
          <w:lang w:eastAsia="it-IT"/>
        </w:rPr>
      </w:pPr>
      <w:r>
        <w:rPr>
          <w:noProof/>
          <w:lang w:val="it-IT" w:eastAsia="it-IT"/>
        </w:rPr>
        <w:lastRenderedPageBreak/>
        <w:drawing>
          <wp:inline distT="0" distB="0" distL="0" distR="0" wp14:anchorId="270CBCDF" wp14:editId="6F651F0B">
            <wp:extent cx="3200400" cy="1920240"/>
            <wp:effectExtent l="0" t="0" r="0" b="381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0C8122" w14:textId="2226374A" w:rsidR="004635F2" w:rsidRPr="00E6259F" w:rsidRDefault="004635F2" w:rsidP="00E6259F">
      <w:pPr>
        <w:pStyle w:val="figurecaption"/>
        <w:jc w:val="both"/>
      </w:pPr>
      <w:r w:rsidRPr="00E6259F">
        <w:t xml:space="preserve">Voltage-current profile of the blue silicon vertical system. </w:t>
      </w:r>
    </w:p>
    <w:p w14:paraId="67E2070D" w14:textId="3AF4846A" w:rsidR="002127AA" w:rsidRDefault="002127AA" w:rsidP="00704F02">
      <w:pPr>
        <w:ind w:firstLine="284"/>
        <w:jc w:val="both"/>
        <w:rPr>
          <w:rFonts w:eastAsiaTheme="minorEastAsia"/>
          <w:noProof/>
          <w:sz w:val="24"/>
          <w:szCs w:val="24"/>
          <w:lang w:eastAsia="it-IT"/>
        </w:rPr>
      </w:pPr>
    </w:p>
    <w:p w14:paraId="2E49F606" w14:textId="233F02C8" w:rsidR="002127AA" w:rsidRDefault="004635F2" w:rsidP="00704F02">
      <w:pPr>
        <w:ind w:firstLine="284"/>
        <w:jc w:val="both"/>
        <w:rPr>
          <w:rFonts w:eastAsiaTheme="minorEastAsia"/>
          <w:noProof/>
          <w:sz w:val="24"/>
          <w:szCs w:val="24"/>
          <w:lang w:eastAsia="it-IT"/>
        </w:rPr>
      </w:pPr>
      <w:r>
        <w:rPr>
          <w:noProof/>
          <w:lang w:val="it-IT" w:eastAsia="it-IT"/>
        </w:rPr>
        <w:drawing>
          <wp:inline distT="0" distB="0" distL="0" distR="0" wp14:anchorId="435A751E" wp14:editId="3CCF0375">
            <wp:extent cx="3200400" cy="1691640"/>
            <wp:effectExtent l="0" t="0" r="0" b="3810"/>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B86263A" w14:textId="4F81321D" w:rsidR="004635F2" w:rsidRPr="00E6259F" w:rsidRDefault="004635F2" w:rsidP="00E6259F">
      <w:pPr>
        <w:pStyle w:val="figurecaption"/>
        <w:jc w:val="both"/>
      </w:pPr>
      <w:r w:rsidRPr="00E6259F">
        <w:t xml:space="preserve">Voltage-power profile of the </w:t>
      </w:r>
      <w:r w:rsidR="00130850" w:rsidRPr="00E6259F">
        <w:t>blue</w:t>
      </w:r>
      <w:r w:rsidRPr="00E6259F">
        <w:t xml:space="preserve"> silicon vertical system. </w:t>
      </w:r>
    </w:p>
    <w:p w14:paraId="14F3D82C" w14:textId="77777777" w:rsidR="00F42603" w:rsidRDefault="00F42603" w:rsidP="00704F02">
      <w:pPr>
        <w:ind w:firstLine="284"/>
        <w:jc w:val="both"/>
        <w:rPr>
          <w:color w:val="000000" w:themeColor="text1"/>
        </w:rPr>
      </w:pPr>
    </w:p>
    <w:p w14:paraId="09B74C4D" w14:textId="00DCB1E1" w:rsidR="002127AA" w:rsidRDefault="00F42603" w:rsidP="00704F02">
      <w:pPr>
        <w:ind w:firstLine="284"/>
        <w:jc w:val="both"/>
        <w:rPr>
          <w:color w:val="000000" w:themeColor="text1"/>
        </w:rPr>
      </w:pPr>
      <w:r w:rsidRPr="00F42603">
        <w:rPr>
          <w:color w:val="000000" w:themeColor="text1"/>
        </w:rPr>
        <w:t>It is possible to evaluate the effic</w:t>
      </w:r>
      <w:r w:rsidR="009C171B">
        <w:rPr>
          <w:color w:val="000000" w:themeColor="text1"/>
        </w:rPr>
        <w:t>i</w:t>
      </w:r>
      <w:r w:rsidRPr="00F42603">
        <w:rPr>
          <w:color w:val="000000" w:themeColor="text1"/>
        </w:rPr>
        <w:t>ency of the vertical walls</w:t>
      </w:r>
      <w:r>
        <w:rPr>
          <w:color w:val="000000" w:themeColor="text1"/>
        </w:rPr>
        <w:t>, on horizontal surface the incoming power is 709W/m</w:t>
      </w:r>
      <w:r w:rsidRPr="00F42603">
        <w:rPr>
          <w:color w:val="000000" w:themeColor="text1"/>
          <w:vertAlign w:val="superscript"/>
        </w:rPr>
        <w:t>2</w:t>
      </w:r>
      <w:r>
        <w:rPr>
          <w:color w:val="000000" w:themeColor="text1"/>
        </w:rPr>
        <w:t>, panels have a surface of 0.72 m</w:t>
      </w:r>
      <w:r w:rsidRPr="00F42603">
        <w:rPr>
          <w:color w:val="000000" w:themeColor="text1"/>
          <w:vertAlign w:val="superscript"/>
        </w:rPr>
        <w:t>2</w:t>
      </w:r>
      <w:r>
        <w:rPr>
          <w:color w:val="000000" w:themeColor="text1"/>
        </w:rPr>
        <w:t>, in such a way the efficiency is 0.31% for DSSC and 1.37% for the silicon panels.</w:t>
      </w:r>
    </w:p>
    <w:p w14:paraId="18422B1C" w14:textId="7B87820E" w:rsidR="009C171B" w:rsidRPr="00F42603" w:rsidRDefault="009C171B" w:rsidP="00704F02">
      <w:pPr>
        <w:ind w:firstLine="284"/>
        <w:jc w:val="both"/>
        <w:rPr>
          <w:color w:val="000000" w:themeColor="text1"/>
        </w:rPr>
      </w:pPr>
      <w:r>
        <w:rPr>
          <w:color w:val="000000" w:themeColor="text1"/>
        </w:rPr>
        <w:t xml:space="preserve">The low efficiency has to </w:t>
      </w:r>
      <w:proofErr w:type="gramStart"/>
      <w:r>
        <w:rPr>
          <w:color w:val="000000" w:themeColor="text1"/>
        </w:rPr>
        <w:t>be related</w:t>
      </w:r>
      <w:proofErr w:type="gramEnd"/>
      <w:r>
        <w:rPr>
          <w:color w:val="000000" w:themeColor="text1"/>
        </w:rPr>
        <w:t xml:space="preserve"> to the vertical inclination of panels, which reduces the efficiency to 10% of the best azimuth placement.</w:t>
      </w:r>
    </w:p>
    <w:p w14:paraId="57F6D746" w14:textId="0AC42E75" w:rsidR="002127AA" w:rsidRPr="00642F01" w:rsidRDefault="00642F01" w:rsidP="00704F02">
      <w:pPr>
        <w:ind w:firstLine="284"/>
        <w:jc w:val="both"/>
        <w:rPr>
          <w:color w:val="000000" w:themeColor="text1"/>
        </w:rPr>
      </w:pPr>
      <w:r>
        <w:rPr>
          <w:color w:val="000000" w:themeColor="text1"/>
        </w:rPr>
        <w:t>D</w:t>
      </w:r>
      <w:r w:rsidRPr="00642F01">
        <w:rPr>
          <w:color w:val="000000" w:themeColor="text1"/>
        </w:rPr>
        <w:t>uring the day</w:t>
      </w:r>
      <w:r w:rsidR="00FC4484">
        <w:rPr>
          <w:color w:val="000000" w:themeColor="text1"/>
        </w:rPr>
        <w:t>,</w:t>
      </w:r>
      <w:r w:rsidRPr="00642F01">
        <w:rPr>
          <w:color w:val="000000" w:themeColor="text1"/>
        </w:rPr>
        <w:t xml:space="preserve"> </w:t>
      </w:r>
      <w:r w:rsidR="00FC4484" w:rsidRPr="00642F01">
        <w:rPr>
          <w:color w:val="000000" w:themeColor="text1"/>
        </w:rPr>
        <w:t xml:space="preserve">presented </w:t>
      </w:r>
      <w:r w:rsidR="00FC4484">
        <w:rPr>
          <w:color w:val="000000" w:themeColor="text1"/>
        </w:rPr>
        <w:t xml:space="preserve">power </w:t>
      </w:r>
      <w:r w:rsidRPr="00642F01">
        <w:rPr>
          <w:color w:val="000000" w:themeColor="text1"/>
        </w:rPr>
        <w:t xml:space="preserve">values vary, but for the economic balance </w:t>
      </w:r>
      <w:proofErr w:type="gramStart"/>
      <w:r w:rsidRPr="00642F01">
        <w:rPr>
          <w:color w:val="000000" w:themeColor="text1"/>
        </w:rPr>
        <w:t>are taken</w:t>
      </w:r>
      <w:proofErr w:type="gramEnd"/>
      <w:r w:rsidRPr="00642F01">
        <w:rPr>
          <w:color w:val="000000" w:themeColor="text1"/>
        </w:rPr>
        <w:t xml:space="preserve"> those reported here.</w:t>
      </w:r>
    </w:p>
    <w:p w14:paraId="33AD8633" w14:textId="77777777" w:rsidR="002127AA" w:rsidRDefault="002127AA" w:rsidP="00704F02">
      <w:pPr>
        <w:ind w:firstLine="284"/>
        <w:jc w:val="both"/>
        <w:rPr>
          <w:rFonts w:eastAsiaTheme="minorEastAsia"/>
          <w:noProof/>
          <w:sz w:val="24"/>
          <w:szCs w:val="24"/>
          <w:lang w:eastAsia="it-IT"/>
        </w:rPr>
      </w:pPr>
    </w:p>
    <w:p w14:paraId="1011C5C9" w14:textId="29FC87C2" w:rsidR="00E6259F" w:rsidRPr="00E6259F" w:rsidRDefault="00E6259F" w:rsidP="001B68F2">
      <w:pPr>
        <w:ind w:firstLine="284"/>
        <w:rPr>
          <w:rFonts w:eastAsiaTheme="minorEastAsia"/>
          <w:noProof/>
          <w:lang w:eastAsia="it-IT"/>
        </w:rPr>
      </w:pPr>
      <w:r w:rsidRPr="00E6259F">
        <w:rPr>
          <w:rFonts w:eastAsiaTheme="minorEastAsia"/>
          <w:noProof/>
          <w:lang w:eastAsia="it-IT"/>
        </w:rPr>
        <w:t>GLASS BLOCK WALL</w:t>
      </w:r>
    </w:p>
    <w:p w14:paraId="688C3FF6" w14:textId="40B69FE0" w:rsidR="00E6259F" w:rsidRDefault="00E6259F" w:rsidP="00E6259F">
      <w:pPr>
        <w:ind w:firstLine="284"/>
        <w:jc w:val="both"/>
        <w:rPr>
          <w:color w:val="000000" w:themeColor="text1"/>
        </w:rPr>
      </w:pPr>
      <w:r>
        <w:rPr>
          <w:color w:val="000000" w:themeColor="text1"/>
        </w:rPr>
        <w:t xml:space="preserve">Figure 8 shows the glass block and internal PV structure. DSSC or silicon </w:t>
      </w:r>
      <w:proofErr w:type="gramStart"/>
      <w:r>
        <w:rPr>
          <w:color w:val="000000" w:themeColor="text1"/>
        </w:rPr>
        <w:t>is fixed</w:t>
      </w:r>
      <w:proofErr w:type="gramEnd"/>
      <w:r>
        <w:rPr>
          <w:color w:val="000000" w:themeColor="text1"/>
        </w:rPr>
        <w:t xml:space="preserve"> in the surface facing the internal environment, in order to protect and maintain it.</w:t>
      </w:r>
    </w:p>
    <w:p w14:paraId="00AF20C1" w14:textId="07518C38" w:rsidR="00E6259F" w:rsidRDefault="00E6259F" w:rsidP="00E6259F">
      <w:pPr>
        <w:ind w:firstLine="284"/>
        <w:jc w:val="both"/>
        <w:rPr>
          <w:color w:val="000000" w:themeColor="text1"/>
        </w:rPr>
      </w:pPr>
      <w:r>
        <w:rPr>
          <w:color w:val="000000" w:themeColor="text1"/>
        </w:rPr>
        <w:t>T</w:t>
      </w:r>
      <w:r w:rsidRPr="008704EE">
        <w:rPr>
          <w:color w:val="000000" w:themeColor="text1"/>
        </w:rPr>
        <w:t xml:space="preserve">he structure </w:t>
      </w:r>
      <w:proofErr w:type="gramStart"/>
      <w:r w:rsidRPr="008704EE">
        <w:rPr>
          <w:color w:val="000000" w:themeColor="text1"/>
        </w:rPr>
        <w:t>can be imagined</w:t>
      </w:r>
      <w:proofErr w:type="gramEnd"/>
      <w:r w:rsidRPr="008704EE">
        <w:rPr>
          <w:color w:val="000000" w:themeColor="text1"/>
        </w:rPr>
        <w:t xml:space="preserve"> as composed of two shells of transparent glass, held together by a frame opaque.</w:t>
      </w:r>
      <w:r>
        <w:rPr>
          <w:color w:val="000000" w:themeColor="text1"/>
        </w:rPr>
        <w:t xml:space="preserve"> </w:t>
      </w:r>
      <w:r>
        <w:t>T</w:t>
      </w:r>
      <w:r w:rsidRPr="008704EE">
        <w:rPr>
          <w:color w:val="000000" w:themeColor="text1"/>
        </w:rPr>
        <w:t>he glass structure has the task of ensuring the mechanical function of the system, but</w:t>
      </w:r>
      <w:r>
        <w:rPr>
          <w:color w:val="000000" w:themeColor="text1"/>
        </w:rPr>
        <w:t xml:space="preserve"> also to present the best </w:t>
      </w:r>
      <w:r w:rsidRPr="008704EE">
        <w:rPr>
          <w:color w:val="000000" w:themeColor="text1"/>
        </w:rPr>
        <w:t xml:space="preserve">passage to the light radiation, it </w:t>
      </w:r>
      <w:proofErr w:type="gramStart"/>
      <w:r w:rsidRPr="008704EE">
        <w:rPr>
          <w:color w:val="000000" w:themeColor="text1"/>
        </w:rPr>
        <w:t>must therefore be assumed</w:t>
      </w:r>
      <w:proofErr w:type="gramEnd"/>
      <w:r w:rsidRPr="008704EE">
        <w:rPr>
          <w:color w:val="000000" w:themeColor="text1"/>
        </w:rPr>
        <w:t xml:space="preserve"> flat surfaces and not corrugated.</w:t>
      </w:r>
      <w:r>
        <w:rPr>
          <w:color w:val="000000" w:themeColor="text1"/>
        </w:rPr>
        <w:t xml:space="preserve"> The possibilities of DSSC integration into the glass block have been studied and deeply discussed in previous works [2-3].</w:t>
      </w:r>
    </w:p>
    <w:p w14:paraId="19654B90" w14:textId="77777777" w:rsidR="00E6259F" w:rsidRDefault="00E6259F" w:rsidP="00E6259F">
      <w:pPr>
        <w:ind w:firstLine="284"/>
        <w:rPr>
          <w:color w:val="000000" w:themeColor="text1"/>
        </w:rPr>
      </w:pPr>
      <w:r>
        <w:rPr>
          <w:noProof/>
          <w:color w:val="000000" w:themeColor="text1"/>
          <w:lang w:val="it-IT" w:eastAsia="it-IT"/>
        </w:rPr>
        <w:lastRenderedPageBreak/>
        <w:drawing>
          <wp:inline distT="0" distB="0" distL="0" distR="0" wp14:anchorId="3DB90668" wp14:editId="7E378B8F">
            <wp:extent cx="2276475" cy="796898"/>
            <wp:effectExtent l="0" t="0" r="0" b="381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8544" cy="818626"/>
                    </a:xfrm>
                    <a:prstGeom prst="rect">
                      <a:avLst/>
                    </a:prstGeom>
                    <a:noFill/>
                    <a:ln>
                      <a:noFill/>
                    </a:ln>
                  </pic:spPr>
                </pic:pic>
              </a:graphicData>
            </a:graphic>
          </wp:inline>
        </w:drawing>
      </w:r>
    </w:p>
    <w:p w14:paraId="5E10988B" w14:textId="2CD7B1AA" w:rsidR="00E6259F" w:rsidRPr="005A785D" w:rsidRDefault="00E6259F" w:rsidP="00E6259F">
      <w:pPr>
        <w:pStyle w:val="figurecaption"/>
      </w:pPr>
      <w:r>
        <w:t>Section  of the glass block in which the</w:t>
      </w:r>
      <w:r w:rsidR="00C27E52">
        <w:t>PV cell</w:t>
      </w:r>
      <w:r>
        <w:t xml:space="preserve"> is red coloured: 1 internal placement on the surface, 2 in the middle section.</w:t>
      </w:r>
    </w:p>
    <w:p w14:paraId="32C2EC1B" w14:textId="47E57956" w:rsidR="00E6259F" w:rsidRDefault="00E6259F" w:rsidP="00E6259F">
      <w:pPr>
        <w:ind w:firstLine="284"/>
        <w:jc w:val="both"/>
        <w:rPr>
          <w:color w:val="000000" w:themeColor="text1"/>
        </w:rPr>
      </w:pPr>
      <w:r>
        <w:rPr>
          <w:color w:val="000000" w:themeColor="text1"/>
        </w:rPr>
        <w:t xml:space="preserve">In [3] </w:t>
      </w:r>
      <w:proofErr w:type="gramStart"/>
      <w:r>
        <w:rPr>
          <w:color w:val="000000" w:themeColor="text1"/>
        </w:rPr>
        <w:t>is reported</w:t>
      </w:r>
      <w:proofErr w:type="gramEnd"/>
      <w:r>
        <w:rPr>
          <w:color w:val="000000" w:themeColor="text1"/>
        </w:rPr>
        <w:t xml:space="preserve"> the characterization of the shaded areas in the glass</w:t>
      </w:r>
      <w:r w:rsidR="00C47B37">
        <w:rPr>
          <w:color w:val="000000" w:themeColor="text1"/>
        </w:rPr>
        <w:t xml:space="preserve"> </w:t>
      </w:r>
      <w:r>
        <w:rPr>
          <w:color w:val="000000" w:themeColor="text1"/>
        </w:rPr>
        <w:t>block</w:t>
      </w:r>
      <w:r w:rsidR="00C27E52">
        <w:rPr>
          <w:color w:val="000000" w:themeColor="text1"/>
        </w:rPr>
        <w:t>. By taking into account the radiation in free space and beyond the glass block</w:t>
      </w:r>
      <w:r w:rsidR="004A6562">
        <w:rPr>
          <w:color w:val="000000" w:themeColor="text1"/>
        </w:rPr>
        <w:t xml:space="preserve"> an average </w:t>
      </w:r>
      <w:r w:rsidR="00C27E52">
        <w:rPr>
          <w:color w:val="000000" w:themeColor="text1"/>
        </w:rPr>
        <w:t>in order of 10%</w:t>
      </w:r>
      <w:r w:rsidR="004A6562">
        <w:rPr>
          <w:color w:val="000000" w:themeColor="text1"/>
        </w:rPr>
        <w:t xml:space="preserve"> reduction </w:t>
      </w:r>
      <w:proofErr w:type="gramStart"/>
      <w:r w:rsidR="004A6562">
        <w:rPr>
          <w:color w:val="000000" w:themeColor="text1"/>
        </w:rPr>
        <w:t>can be evaluated</w:t>
      </w:r>
      <w:proofErr w:type="gramEnd"/>
      <w:r w:rsidR="004A6562">
        <w:rPr>
          <w:color w:val="000000" w:themeColor="text1"/>
        </w:rPr>
        <w:t>, as shown in figure 9</w:t>
      </w:r>
      <w:r w:rsidR="00C27E52">
        <w:rPr>
          <w:color w:val="000000" w:themeColor="text1"/>
        </w:rPr>
        <w:t xml:space="preserve">. </w:t>
      </w:r>
    </w:p>
    <w:p w14:paraId="6D01AC8B" w14:textId="5BD03EBF" w:rsidR="00C27E52" w:rsidRDefault="00C27E52" w:rsidP="00C27E52">
      <w:pPr>
        <w:ind w:firstLine="284"/>
        <w:jc w:val="both"/>
      </w:pPr>
      <w:r>
        <w:rPr>
          <w:noProof/>
          <w:lang w:val="it-IT" w:eastAsia="it-IT"/>
        </w:rPr>
        <w:drawing>
          <wp:inline distT="0" distB="0" distL="0" distR="0" wp14:anchorId="0921378C" wp14:editId="32A41541">
            <wp:extent cx="3200400" cy="12001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1200150"/>
                    </a:xfrm>
                    <a:prstGeom prst="rect">
                      <a:avLst/>
                    </a:prstGeom>
                    <a:noFill/>
                    <a:ln>
                      <a:noFill/>
                    </a:ln>
                  </pic:spPr>
                </pic:pic>
              </a:graphicData>
            </a:graphic>
          </wp:inline>
        </w:drawing>
      </w:r>
    </w:p>
    <w:p w14:paraId="2CD83472" w14:textId="5967422A" w:rsidR="00C27E52" w:rsidRPr="005A785D" w:rsidRDefault="00C27E52" w:rsidP="00C27E52">
      <w:pPr>
        <w:pStyle w:val="figurecaption"/>
      </w:pPr>
      <w:r>
        <w:t xml:space="preserve"> Distributions of daylight in the surface of the glass block</w:t>
      </w:r>
      <w:r w:rsidR="004A6562">
        <w:t>, referred to the free space</w:t>
      </w:r>
      <w:r>
        <w:t xml:space="preserve">. </w:t>
      </w:r>
    </w:p>
    <w:p w14:paraId="48376D5F" w14:textId="0F13B700" w:rsidR="00C27E52" w:rsidRPr="004A6562" w:rsidRDefault="00BA7FF1" w:rsidP="004A6562">
      <w:pPr>
        <w:pStyle w:val="Titolo1"/>
        <w:ind w:firstLine="284"/>
      </w:pPr>
      <w:r>
        <w:t>Cost of systems</w:t>
      </w:r>
    </w:p>
    <w:p w14:paraId="7618A5E4" w14:textId="5A623C37" w:rsidR="004A6562" w:rsidRPr="004A6562" w:rsidRDefault="0072787C" w:rsidP="004A6562">
      <w:pPr>
        <w:ind w:firstLine="284"/>
        <w:jc w:val="both"/>
        <w:rPr>
          <w:color w:val="000000" w:themeColor="text1"/>
        </w:rPr>
      </w:pPr>
      <w:r>
        <w:rPr>
          <w:color w:val="000000" w:themeColor="text1"/>
        </w:rPr>
        <w:t xml:space="preserve">Costs of the </w:t>
      </w:r>
      <w:r w:rsidR="004A6562">
        <w:rPr>
          <w:color w:val="000000" w:themeColor="text1"/>
        </w:rPr>
        <w:t>two PV type</w:t>
      </w:r>
      <w:r>
        <w:rPr>
          <w:color w:val="000000" w:themeColor="text1"/>
        </w:rPr>
        <w:t>s are different a</w:t>
      </w:r>
      <w:r w:rsidR="00A753A2">
        <w:rPr>
          <w:color w:val="000000" w:themeColor="text1"/>
        </w:rPr>
        <w:t>n</w:t>
      </w:r>
      <w:r>
        <w:rPr>
          <w:color w:val="000000" w:themeColor="text1"/>
        </w:rPr>
        <w:t>d</w:t>
      </w:r>
      <w:r w:rsidR="00A753A2">
        <w:rPr>
          <w:color w:val="000000" w:themeColor="text1"/>
        </w:rPr>
        <w:t xml:space="preserve"> depend on </w:t>
      </w:r>
      <w:r w:rsidR="004A6562" w:rsidRPr="004A6562">
        <w:rPr>
          <w:color w:val="000000" w:themeColor="text1"/>
        </w:rPr>
        <w:t xml:space="preserve">the complexity of the </w:t>
      </w:r>
      <w:r w:rsidR="00A753A2">
        <w:rPr>
          <w:color w:val="000000" w:themeColor="text1"/>
        </w:rPr>
        <w:t xml:space="preserve">used </w:t>
      </w:r>
      <w:r w:rsidR="004A6562" w:rsidRPr="004A6562">
        <w:rPr>
          <w:color w:val="000000" w:themeColor="text1"/>
        </w:rPr>
        <w:t>processes</w:t>
      </w:r>
      <w:r w:rsidR="00A753A2">
        <w:rPr>
          <w:color w:val="000000" w:themeColor="text1"/>
        </w:rPr>
        <w:t>. S</w:t>
      </w:r>
      <w:r w:rsidR="004A6562" w:rsidRPr="004A6562">
        <w:rPr>
          <w:color w:val="000000" w:themeColor="text1"/>
        </w:rPr>
        <w:t>everal factors</w:t>
      </w:r>
      <w:r w:rsidR="00A753A2">
        <w:rPr>
          <w:color w:val="000000" w:themeColor="text1"/>
        </w:rPr>
        <w:t xml:space="preserve"> affect the final cost, especially </w:t>
      </w:r>
      <w:r w:rsidR="004A6562" w:rsidRPr="004A6562">
        <w:rPr>
          <w:color w:val="000000" w:themeColor="text1"/>
        </w:rPr>
        <w:t>the difficulty and the number of operations</w:t>
      </w:r>
      <w:r w:rsidR="00A753A2">
        <w:rPr>
          <w:color w:val="000000" w:themeColor="text1"/>
        </w:rPr>
        <w:t xml:space="preserve">. </w:t>
      </w:r>
      <w:r w:rsidR="004A6562" w:rsidRPr="004A6562">
        <w:rPr>
          <w:color w:val="000000" w:themeColor="text1"/>
        </w:rPr>
        <w:t>The process of construction of a DSSC is undoubtedly less complicated because the</w:t>
      </w:r>
      <w:r w:rsidR="00A753A2">
        <w:rPr>
          <w:color w:val="000000" w:themeColor="text1"/>
        </w:rPr>
        <w:t xml:space="preserve"> operations</w:t>
      </w:r>
      <w:r w:rsidR="004A6562" w:rsidRPr="004A6562">
        <w:rPr>
          <w:color w:val="000000" w:themeColor="text1"/>
        </w:rPr>
        <w:t xml:space="preserve"> to </w:t>
      </w:r>
      <w:proofErr w:type="gramStart"/>
      <w:r w:rsidR="004A6562" w:rsidRPr="004A6562">
        <w:rPr>
          <w:color w:val="000000" w:themeColor="text1"/>
        </w:rPr>
        <w:t>be carried out</w:t>
      </w:r>
      <w:proofErr w:type="gramEnd"/>
      <w:r w:rsidR="004A6562" w:rsidRPr="004A6562">
        <w:rPr>
          <w:color w:val="000000" w:themeColor="text1"/>
        </w:rPr>
        <w:t xml:space="preserve"> are simpler and fewer in number and, at the same time, the energy required for hot working is much lower. The only process that requires a heating of the material is the sintering process, while the creation of a silicon cell high temperatures are required by the processes of purification, doping, and deposition of the anti-reflective coating. Moreover, what makes the process more complex is the need for an extremely clean inside the working environment, because the process of silicon purification </w:t>
      </w:r>
      <w:proofErr w:type="gramStart"/>
      <w:r w:rsidR="004A6562" w:rsidRPr="004A6562">
        <w:rPr>
          <w:color w:val="000000" w:themeColor="text1"/>
        </w:rPr>
        <w:t>must be done</w:t>
      </w:r>
      <w:proofErr w:type="gramEnd"/>
      <w:r w:rsidR="004A6562" w:rsidRPr="004A6562">
        <w:rPr>
          <w:color w:val="000000" w:themeColor="text1"/>
        </w:rPr>
        <w:t xml:space="preserve"> perfectly to avoid abrupt efficiency declines due to the presence of impurities.</w:t>
      </w:r>
    </w:p>
    <w:p w14:paraId="5C2A5AFF" w14:textId="5D58092E" w:rsidR="009B29AF" w:rsidRDefault="004A6562" w:rsidP="004A6562">
      <w:pPr>
        <w:ind w:firstLine="284"/>
        <w:jc w:val="both"/>
        <w:rPr>
          <w:color w:val="000000" w:themeColor="text1"/>
        </w:rPr>
      </w:pPr>
      <w:r w:rsidRPr="004A6562">
        <w:rPr>
          <w:color w:val="000000" w:themeColor="text1"/>
        </w:rPr>
        <w:t xml:space="preserve">The production technologies required for DSSC </w:t>
      </w:r>
      <w:proofErr w:type="gramStart"/>
      <w:r w:rsidRPr="004A6562">
        <w:rPr>
          <w:color w:val="000000" w:themeColor="text1"/>
        </w:rPr>
        <w:t xml:space="preserve">are, however, now </w:t>
      </w:r>
      <w:r>
        <w:rPr>
          <w:color w:val="000000" w:themeColor="text1"/>
        </w:rPr>
        <w:t>fully</w:t>
      </w:r>
      <w:r w:rsidRPr="004A6562">
        <w:rPr>
          <w:color w:val="000000" w:themeColor="text1"/>
        </w:rPr>
        <w:t xml:space="preserve"> developed</w:t>
      </w:r>
      <w:proofErr w:type="gramEnd"/>
      <w:r w:rsidRPr="004A6562">
        <w:rPr>
          <w:color w:val="000000" w:themeColor="text1"/>
        </w:rPr>
        <w:t xml:space="preserve"> in other industrial sectors,</w:t>
      </w:r>
      <w:r w:rsidR="009B29AF">
        <w:rPr>
          <w:color w:val="000000" w:themeColor="text1"/>
        </w:rPr>
        <w:t xml:space="preserve"> so there are no</w:t>
      </w:r>
      <w:r w:rsidRPr="004A6562">
        <w:rPr>
          <w:color w:val="000000" w:themeColor="text1"/>
        </w:rPr>
        <w:t xml:space="preserve"> established technologies and energy-efficient</w:t>
      </w:r>
      <w:r w:rsidR="009B29AF">
        <w:rPr>
          <w:color w:val="000000" w:themeColor="text1"/>
        </w:rPr>
        <w:t xml:space="preserve"> process that</w:t>
      </w:r>
      <w:r w:rsidRPr="004A6562">
        <w:rPr>
          <w:color w:val="000000" w:themeColor="text1"/>
        </w:rPr>
        <w:t xml:space="preserve"> allow </w:t>
      </w:r>
      <w:r w:rsidR="00A753A2" w:rsidRPr="004A6562">
        <w:rPr>
          <w:color w:val="000000" w:themeColor="text1"/>
        </w:rPr>
        <w:t>reducing</w:t>
      </w:r>
      <w:r w:rsidRPr="004A6562">
        <w:rPr>
          <w:color w:val="000000" w:themeColor="text1"/>
        </w:rPr>
        <w:t xml:space="preserve"> the payback time for any investment.</w:t>
      </w:r>
    </w:p>
    <w:p w14:paraId="54A8EBA0" w14:textId="11C74CAE" w:rsidR="0072787C" w:rsidRDefault="004A6562" w:rsidP="004A6562">
      <w:pPr>
        <w:ind w:firstLine="284"/>
        <w:jc w:val="both"/>
        <w:rPr>
          <w:color w:val="000000" w:themeColor="text1"/>
        </w:rPr>
      </w:pPr>
      <w:r w:rsidRPr="004A6562">
        <w:rPr>
          <w:color w:val="000000" w:themeColor="text1"/>
        </w:rPr>
        <w:t xml:space="preserve"> Data on the cost of production of DSSC </w:t>
      </w:r>
      <w:proofErr w:type="gramStart"/>
      <w:r w:rsidRPr="004A6562">
        <w:rPr>
          <w:color w:val="000000" w:themeColor="text1"/>
        </w:rPr>
        <w:t>are not easily found</w:t>
      </w:r>
      <w:proofErr w:type="gramEnd"/>
      <w:r w:rsidRPr="004A6562">
        <w:rPr>
          <w:color w:val="000000" w:themeColor="text1"/>
        </w:rPr>
        <w:t xml:space="preserve"> in the literature. </w:t>
      </w:r>
      <w:r w:rsidR="005A354E">
        <w:rPr>
          <w:color w:val="000000" w:themeColor="text1"/>
        </w:rPr>
        <w:t>R</w:t>
      </w:r>
      <w:r w:rsidRPr="004A6562">
        <w:rPr>
          <w:color w:val="000000" w:themeColor="text1"/>
        </w:rPr>
        <w:t xml:space="preserve">esearchers </w:t>
      </w:r>
      <w:r w:rsidR="005A354E">
        <w:rPr>
          <w:color w:val="000000" w:themeColor="text1"/>
        </w:rPr>
        <w:t xml:space="preserve">in [5] </w:t>
      </w:r>
      <w:r w:rsidRPr="004A6562">
        <w:rPr>
          <w:color w:val="000000" w:themeColor="text1"/>
        </w:rPr>
        <w:t xml:space="preserve">have estimated production costs for DSSC cells are respectively: 2.2 $ / </w:t>
      </w:r>
      <w:proofErr w:type="spellStart"/>
      <w:proofErr w:type="gramStart"/>
      <w:r w:rsidRPr="004A6562">
        <w:rPr>
          <w:color w:val="000000" w:themeColor="text1"/>
        </w:rPr>
        <w:t>Wp</w:t>
      </w:r>
      <w:proofErr w:type="spellEnd"/>
      <w:proofErr w:type="gramEnd"/>
      <w:r w:rsidRPr="004A6562">
        <w:rPr>
          <w:color w:val="000000" w:themeColor="text1"/>
        </w:rPr>
        <w:t xml:space="preserve"> (DSSC </w:t>
      </w:r>
      <w:r w:rsidR="0072787C">
        <w:rPr>
          <w:color w:val="000000" w:themeColor="text1"/>
        </w:rPr>
        <w:t>Mayer</w:t>
      </w:r>
      <w:r w:rsidRPr="004A6562">
        <w:rPr>
          <w:color w:val="000000" w:themeColor="text1"/>
        </w:rPr>
        <w:t xml:space="preserve">) and 0.8 $ / </w:t>
      </w:r>
      <w:proofErr w:type="spellStart"/>
      <w:r w:rsidRPr="004A6562">
        <w:rPr>
          <w:color w:val="000000" w:themeColor="text1"/>
        </w:rPr>
        <w:t>Wp</w:t>
      </w:r>
      <w:proofErr w:type="spellEnd"/>
      <w:r w:rsidRPr="004A6562">
        <w:rPr>
          <w:color w:val="000000" w:themeColor="text1"/>
        </w:rPr>
        <w:t xml:space="preserve"> (</w:t>
      </w:r>
      <w:proofErr w:type="spellStart"/>
      <w:r w:rsidR="0072787C">
        <w:rPr>
          <w:color w:val="000000" w:themeColor="text1"/>
        </w:rPr>
        <w:t>Smestad</w:t>
      </w:r>
      <w:proofErr w:type="spellEnd"/>
      <w:r w:rsidRPr="004A6562">
        <w:rPr>
          <w:color w:val="000000" w:themeColor="text1"/>
        </w:rPr>
        <w:t>).</w:t>
      </w:r>
      <w:r w:rsidR="0072787C">
        <w:rPr>
          <w:color w:val="000000" w:themeColor="text1"/>
        </w:rPr>
        <w:t xml:space="preserve">  </w:t>
      </w:r>
      <w:r w:rsidR="0072787C" w:rsidRPr="0072787C">
        <w:rPr>
          <w:color w:val="000000" w:themeColor="text1"/>
        </w:rPr>
        <w:t>The most interesting for o</w:t>
      </w:r>
      <w:r w:rsidR="0072787C">
        <w:rPr>
          <w:color w:val="000000" w:themeColor="text1"/>
        </w:rPr>
        <w:t>ur case study is the cost per m</w:t>
      </w:r>
      <w:r w:rsidR="0072787C" w:rsidRPr="0072787C">
        <w:rPr>
          <w:color w:val="000000" w:themeColor="text1"/>
          <w:vertAlign w:val="superscript"/>
        </w:rPr>
        <w:t>2</w:t>
      </w:r>
      <w:r w:rsidR="0072787C">
        <w:rPr>
          <w:color w:val="000000" w:themeColor="text1"/>
        </w:rPr>
        <w:t>, estimated at 64 $/ m</w:t>
      </w:r>
      <w:r w:rsidR="0072787C" w:rsidRPr="0072787C">
        <w:rPr>
          <w:color w:val="000000" w:themeColor="text1"/>
          <w:vertAlign w:val="superscript"/>
        </w:rPr>
        <w:t>2</w:t>
      </w:r>
      <w:r w:rsidR="0072787C">
        <w:rPr>
          <w:color w:val="000000" w:themeColor="text1"/>
        </w:rPr>
        <w:t xml:space="preserve"> (58.9 €/m</w:t>
      </w:r>
      <w:r w:rsidR="0072787C" w:rsidRPr="0072787C">
        <w:rPr>
          <w:color w:val="000000" w:themeColor="text1"/>
          <w:vertAlign w:val="superscript"/>
        </w:rPr>
        <w:t>2</w:t>
      </w:r>
      <w:r w:rsidR="0072787C">
        <w:rPr>
          <w:color w:val="000000" w:themeColor="text1"/>
        </w:rPr>
        <w:t>)</w:t>
      </w:r>
      <w:r w:rsidR="005B5C4A">
        <w:rPr>
          <w:color w:val="000000" w:themeColor="text1"/>
        </w:rPr>
        <w:t xml:space="preserve"> for </w:t>
      </w:r>
      <w:proofErr w:type="spellStart"/>
      <w:r w:rsidR="005B5C4A">
        <w:rPr>
          <w:color w:val="000000" w:themeColor="text1"/>
        </w:rPr>
        <w:t>Smestad</w:t>
      </w:r>
      <w:proofErr w:type="spellEnd"/>
      <w:r w:rsidR="0072787C">
        <w:rPr>
          <w:color w:val="000000" w:themeColor="text1"/>
        </w:rPr>
        <w:t xml:space="preserve"> or </w:t>
      </w:r>
      <w:r w:rsidR="0072787C" w:rsidRPr="0072787C">
        <w:rPr>
          <w:color w:val="000000" w:themeColor="text1"/>
        </w:rPr>
        <w:t xml:space="preserve">110.6 </w:t>
      </w:r>
      <w:r w:rsidR="0072787C">
        <w:rPr>
          <w:color w:val="000000" w:themeColor="text1"/>
        </w:rPr>
        <w:t>$</w:t>
      </w:r>
      <w:r w:rsidR="0072787C" w:rsidRPr="0072787C">
        <w:rPr>
          <w:color w:val="000000" w:themeColor="text1"/>
        </w:rPr>
        <w:t>/ m</w:t>
      </w:r>
      <w:r w:rsidR="0072787C" w:rsidRPr="0072787C">
        <w:rPr>
          <w:color w:val="000000" w:themeColor="text1"/>
          <w:vertAlign w:val="superscript"/>
        </w:rPr>
        <w:t xml:space="preserve"> 2</w:t>
      </w:r>
      <w:r w:rsidR="0072787C" w:rsidRPr="0072787C">
        <w:rPr>
          <w:color w:val="000000" w:themeColor="text1"/>
        </w:rPr>
        <w:t xml:space="preserve"> (101.7 € / m</w:t>
      </w:r>
      <w:r w:rsidR="0072787C" w:rsidRPr="0072787C">
        <w:rPr>
          <w:color w:val="000000" w:themeColor="text1"/>
          <w:vertAlign w:val="superscript"/>
        </w:rPr>
        <w:t>2</w:t>
      </w:r>
      <w:r w:rsidR="0072787C" w:rsidRPr="0072787C">
        <w:rPr>
          <w:color w:val="000000" w:themeColor="text1"/>
        </w:rPr>
        <w:t>) for the DSSC</w:t>
      </w:r>
      <w:r w:rsidR="005B5C4A">
        <w:rPr>
          <w:color w:val="000000" w:themeColor="text1"/>
        </w:rPr>
        <w:t xml:space="preserve"> of Mayer</w:t>
      </w:r>
      <w:r w:rsidR="0072787C">
        <w:rPr>
          <w:color w:val="000000" w:themeColor="text1"/>
        </w:rPr>
        <w:t xml:space="preserve">, </w:t>
      </w:r>
      <w:r w:rsidR="0072787C" w:rsidRPr="0072787C">
        <w:rPr>
          <w:color w:val="000000" w:themeColor="text1"/>
        </w:rPr>
        <w:t xml:space="preserve">prices calculated with the current exchange rate. </w:t>
      </w:r>
      <w:r w:rsidR="005B5C4A">
        <w:rPr>
          <w:color w:val="000000" w:themeColor="text1"/>
        </w:rPr>
        <w:t xml:space="preserve">Mayer suggest an efficiency </w:t>
      </w:r>
      <w:r w:rsidR="002A44DF">
        <w:rPr>
          <w:color w:val="000000" w:themeColor="text1"/>
        </w:rPr>
        <w:t xml:space="preserve">of 5% for the DSSC, </w:t>
      </w:r>
      <w:proofErr w:type="spellStart"/>
      <w:r w:rsidR="002A44DF">
        <w:rPr>
          <w:color w:val="000000" w:themeColor="text1"/>
        </w:rPr>
        <w:t>Smestad</w:t>
      </w:r>
      <w:proofErr w:type="spellEnd"/>
      <w:r w:rsidR="002A44DF">
        <w:rPr>
          <w:color w:val="000000" w:themeColor="text1"/>
        </w:rPr>
        <w:t xml:space="preserve"> of 1</w:t>
      </w:r>
      <w:r w:rsidR="005B5C4A">
        <w:rPr>
          <w:color w:val="000000" w:themeColor="text1"/>
        </w:rPr>
        <w:t xml:space="preserve">5%. </w:t>
      </w:r>
    </w:p>
    <w:p w14:paraId="30FAC7BA" w14:textId="77777777" w:rsidR="00BA7FF1" w:rsidRDefault="00BA7FF1" w:rsidP="00BA7FF1">
      <w:pPr>
        <w:ind w:firstLine="284"/>
        <w:jc w:val="both"/>
        <w:rPr>
          <w:color w:val="000000" w:themeColor="text1"/>
        </w:rPr>
      </w:pPr>
      <w:r w:rsidRPr="004A6562">
        <w:rPr>
          <w:color w:val="000000" w:themeColor="text1"/>
        </w:rPr>
        <w:t xml:space="preserve">The </w:t>
      </w:r>
      <w:r>
        <w:rPr>
          <w:color w:val="000000" w:themeColor="text1"/>
        </w:rPr>
        <w:t xml:space="preserve">considered </w:t>
      </w:r>
      <w:r w:rsidRPr="004A6562">
        <w:rPr>
          <w:color w:val="000000" w:themeColor="text1"/>
        </w:rPr>
        <w:t xml:space="preserve">production cost of a </w:t>
      </w:r>
      <w:r>
        <w:rPr>
          <w:color w:val="000000" w:themeColor="text1"/>
        </w:rPr>
        <w:t xml:space="preserve">polycrystalline silicon </w:t>
      </w:r>
      <w:r w:rsidRPr="004A6562">
        <w:rPr>
          <w:color w:val="000000" w:themeColor="text1"/>
        </w:rPr>
        <w:t>c</w:t>
      </w:r>
      <w:r>
        <w:rPr>
          <w:color w:val="000000" w:themeColor="text1"/>
        </w:rPr>
        <w:t xml:space="preserve">ell is of $ 1.78 / </w:t>
      </w:r>
      <w:proofErr w:type="spellStart"/>
      <w:r>
        <w:rPr>
          <w:color w:val="000000" w:themeColor="text1"/>
        </w:rPr>
        <w:t>W</w:t>
      </w:r>
      <w:r w:rsidRPr="004A6562">
        <w:rPr>
          <w:color w:val="000000" w:themeColor="text1"/>
        </w:rPr>
        <w:t>p</w:t>
      </w:r>
      <w:proofErr w:type="spellEnd"/>
      <w:r>
        <w:rPr>
          <w:color w:val="000000" w:themeColor="text1"/>
        </w:rPr>
        <w:t xml:space="preserve"> and</w:t>
      </w:r>
      <w:r w:rsidRPr="00A753A2">
        <w:rPr>
          <w:color w:val="000000" w:themeColor="text1"/>
        </w:rPr>
        <w:t xml:space="preserve"> 267$/</w:t>
      </w:r>
      <m:oMath>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color w:val="000000" w:themeColor="text1"/>
              </w:rPr>
              <m:t>2</m:t>
            </m:r>
          </m:sup>
        </m:sSup>
      </m:oMath>
      <w:r w:rsidRPr="00A753A2">
        <w:rPr>
          <w:color w:val="000000" w:themeColor="text1"/>
        </w:rPr>
        <w:t xml:space="preserve"> (245</w:t>
      </w:r>
      <w:proofErr w:type="gramStart"/>
      <w:r w:rsidRPr="00A753A2">
        <w:rPr>
          <w:color w:val="000000" w:themeColor="text1"/>
        </w:rPr>
        <w:t>,5</w:t>
      </w:r>
      <w:proofErr w:type="gramEnd"/>
      <w:r w:rsidRPr="00A753A2">
        <w:rPr>
          <w:color w:val="000000" w:themeColor="text1"/>
        </w:rPr>
        <w:t>€/</w:t>
      </w:r>
      <m:oMath>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color w:val="000000" w:themeColor="text1"/>
              </w:rPr>
              <m:t>2</m:t>
            </m:r>
          </m:sup>
        </m:sSup>
      </m:oMath>
      <w:r w:rsidRPr="00A753A2">
        <w:rPr>
          <w:color w:val="000000" w:themeColor="text1"/>
        </w:rPr>
        <w:t xml:space="preserve">)  </w:t>
      </w:r>
      <w:r>
        <w:rPr>
          <w:color w:val="000000" w:themeColor="text1"/>
        </w:rPr>
        <w:t>and it is been considered also for the laminated cell</w:t>
      </w:r>
      <w:r w:rsidRPr="004A6562">
        <w:rPr>
          <w:color w:val="000000" w:themeColor="text1"/>
        </w:rPr>
        <w:t>.</w:t>
      </w:r>
    </w:p>
    <w:p w14:paraId="0F93DED3" w14:textId="26C815A6" w:rsidR="004A6562" w:rsidRDefault="0072787C" w:rsidP="004A6562">
      <w:pPr>
        <w:ind w:firstLine="284"/>
        <w:jc w:val="both"/>
        <w:rPr>
          <w:color w:val="000000" w:themeColor="text1"/>
        </w:rPr>
      </w:pPr>
      <w:r w:rsidRPr="0072787C">
        <w:rPr>
          <w:color w:val="000000" w:themeColor="text1"/>
        </w:rPr>
        <w:t xml:space="preserve">As we can notice, the production costs of the cells DSSC are lower, and this confirms that the processes that lead to its </w:t>
      </w:r>
      <w:r w:rsidRPr="0072787C">
        <w:rPr>
          <w:color w:val="000000" w:themeColor="text1"/>
        </w:rPr>
        <w:lastRenderedPageBreak/>
        <w:t>realization are undoubtedly less complex than those for a cell</w:t>
      </w:r>
      <w:r w:rsidR="005B5C4A">
        <w:rPr>
          <w:color w:val="000000" w:themeColor="text1"/>
        </w:rPr>
        <w:t xml:space="preserve"> of</w:t>
      </w:r>
      <w:r w:rsidRPr="0072787C">
        <w:rPr>
          <w:color w:val="000000" w:themeColor="text1"/>
        </w:rPr>
        <w:t xml:space="preserve"> </w:t>
      </w:r>
      <w:proofErr w:type="gramStart"/>
      <w:r w:rsidRPr="0072787C">
        <w:rPr>
          <w:color w:val="000000" w:themeColor="text1"/>
        </w:rPr>
        <w:t>silicon</w:t>
      </w:r>
      <w:proofErr w:type="gramEnd"/>
      <w:r w:rsidRPr="0072787C">
        <w:rPr>
          <w:color w:val="000000" w:themeColor="text1"/>
        </w:rPr>
        <w:t>.</w:t>
      </w:r>
    </w:p>
    <w:p w14:paraId="4593E743" w14:textId="77777777" w:rsidR="00BA7FF1" w:rsidRPr="004A6562" w:rsidRDefault="00BA7FF1" w:rsidP="00BA7FF1">
      <w:pPr>
        <w:pStyle w:val="Titolo1"/>
        <w:ind w:firstLine="284"/>
      </w:pPr>
      <w:r w:rsidRPr="004A6562">
        <w:t xml:space="preserve">Comparative analysis of </w:t>
      </w:r>
      <w:r>
        <w:t>systems</w:t>
      </w:r>
    </w:p>
    <w:p w14:paraId="73ACCEC6" w14:textId="516650EF" w:rsidR="005B5C4A" w:rsidRDefault="00BA7FF1" w:rsidP="003D0085">
      <w:pPr>
        <w:ind w:firstLine="284"/>
        <w:jc w:val="both"/>
        <w:rPr>
          <w:color w:val="000000" w:themeColor="text1"/>
        </w:rPr>
      </w:pPr>
      <w:r w:rsidRPr="00BA7FF1">
        <w:rPr>
          <w:color w:val="000000" w:themeColor="text1"/>
        </w:rPr>
        <w:t xml:space="preserve">For quantitative </w:t>
      </w:r>
      <w:r w:rsidR="00E05F1A" w:rsidRPr="00BA7FF1">
        <w:rPr>
          <w:color w:val="000000" w:themeColor="text1"/>
        </w:rPr>
        <w:t>analysis,</w:t>
      </w:r>
      <w:r w:rsidRPr="00BA7FF1">
        <w:rPr>
          <w:color w:val="000000" w:themeColor="text1"/>
        </w:rPr>
        <w:t xml:space="preserve"> a </w:t>
      </w:r>
      <w:r w:rsidR="005B5C4A">
        <w:rPr>
          <w:color w:val="000000" w:themeColor="text1"/>
        </w:rPr>
        <w:t>1.5</w:t>
      </w:r>
      <w:r w:rsidR="005B5C4A" w:rsidRPr="00BA7FF1">
        <w:rPr>
          <w:color w:val="000000" w:themeColor="text1"/>
        </w:rPr>
        <w:t>kW</w:t>
      </w:r>
      <w:r w:rsidR="00E05F1A">
        <w:rPr>
          <w:color w:val="000000" w:themeColor="text1"/>
        </w:rPr>
        <w:t>p</w:t>
      </w:r>
      <w:r w:rsidR="005B5C4A" w:rsidRPr="00BA7FF1">
        <w:rPr>
          <w:color w:val="000000" w:themeColor="text1"/>
        </w:rPr>
        <w:t xml:space="preserve"> </w:t>
      </w:r>
      <w:r w:rsidRPr="00BA7FF1">
        <w:rPr>
          <w:color w:val="000000" w:themeColor="text1"/>
        </w:rPr>
        <w:t xml:space="preserve">wall </w:t>
      </w:r>
      <w:proofErr w:type="gramStart"/>
      <w:r w:rsidR="005B5C4A">
        <w:rPr>
          <w:color w:val="000000" w:themeColor="text1"/>
        </w:rPr>
        <w:t>has been</w:t>
      </w:r>
      <w:r w:rsidR="00521422">
        <w:rPr>
          <w:color w:val="000000" w:themeColor="text1"/>
        </w:rPr>
        <w:t xml:space="preserve"> taken</w:t>
      </w:r>
      <w:proofErr w:type="gramEnd"/>
      <w:r w:rsidR="00521422">
        <w:rPr>
          <w:color w:val="000000" w:themeColor="text1"/>
        </w:rPr>
        <w:t xml:space="preserve"> into account</w:t>
      </w:r>
      <w:r w:rsidR="005B5C4A">
        <w:rPr>
          <w:color w:val="000000" w:themeColor="text1"/>
        </w:rPr>
        <w:t>.</w:t>
      </w:r>
      <w:r w:rsidR="00521422">
        <w:rPr>
          <w:color w:val="000000" w:themeColor="text1"/>
        </w:rPr>
        <w:t xml:space="preserve"> We consider </w:t>
      </w:r>
      <w:r w:rsidR="00521422" w:rsidRPr="00521422">
        <w:rPr>
          <w:color w:val="000000" w:themeColor="text1"/>
        </w:rPr>
        <w:t xml:space="preserve">both the technical data </w:t>
      </w:r>
      <w:r w:rsidR="00521422">
        <w:rPr>
          <w:color w:val="000000" w:themeColor="text1"/>
        </w:rPr>
        <w:t xml:space="preserve">found </w:t>
      </w:r>
      <w:r w:rsidR="00521422" w:rsidRPr="00521422">
        <w:rPr>
          <w:color w:val="000000" w:themeColor="text1"/>
        </w:rPr>
        <w:t>in literature</w:t>
      </w:r>
      <w:r w:rsidR="00521422">
        <w:rPr>
          <w:color w:val="000000" w:themeColor="text1"/>
        </w:rPr>
        <w:t>, both the</w:t>
      </w:r>
      <w:r w:rsidR="00521422" w:rsidRPr="00521422">
        <w:rPr>
          <w:color w:val="000000" w:themeColor="text1"/>
        </w:rPr>
        <w:t xml:space="preserve"> values </w:t>
      </w:r>
      <w:r w:rsidR="003D0085" w:rsidRPr="00521422">
        <w:rPr>
          <w:color w:val="000000" w:themeColor="text1"/>
        </w:rPr>
        <w:t xml:space="preserve">experimentally </w:t>
      </w:r>
      <w:r w:rsidR="00521422" w:rsidRPr="00521422">
        <w:rPr>
          <w:color w:val="000000" w:themeColor="text1"/>
        </w:rPr>
        <w:t>obtained.</w:t>
      </w:r>
      <w:r w:rsidR="003D0085">
        <w:rPr>
          <w:color w:val="000000" w:themeColor="text1"/>
        </w:rPr>
        <w:t xml:space="preserve"> For the comparison between </w:t>
      </w:r>
      <w:r w:rsidR="00337F37">
        <w:rPr>
          <w:color w:val="000000" w:themeColor="text1"/>
        </w:rPr>
        <w:t>DSSC</w:t>
      </w:r>
      <w:r w:rsidR="003D0085">
        <w:rPr>
          <w:color w:val="000000" w:themeColor="text1"/>
        </w:rPr>
        <w:t>,</w:t>
      </w:r>
      <w:r w:rsidR="00337F37">
        <w:rPr>
          <w:color w:val="000000" w:themeColor="text1"/>
        </w:rPr>
        <w:t xml:space="preserve"> </w:t>
      </w:r>
      <w:r w:rsidR="003D0085">
        <w:rPr>
          <w:color w:val="000000" w:themeColor="text1"/>
        </w:rPr>
        <w:t xml:space="preserve">the </w:t>
      </w:r>
      <w:r w:rsidR="00337F37">
        <w:rPr>
          <w:color w:val="000000" w:themeColor="text1"/>
        </w:rPr>
        <w:t>Mayer</w:t>
      </w:r>
      <w:r w:rsidR="003D0085">
        <w:rPr>
          <w:color w:val="000000" w:themeColor="text1"/>
        </w:rPr>
        <w:t xml:space="preserve"> cell</w:t>
      </w:r>
      <w:r w:rsidR="00337F37">
        <w:rPr>
          <w:color w:val="000000" w:themeColor="text1"/>
        </w:rPr>
        <w:t xml:space="preserve"> </w:t>
      </w:r>
      <w:proofErr w:type="gramStart"/>
      <w:r w:rsidR="00337F37">
        <w:rPr>
          <w:color w:val="000000" w:themeColor="text1"/>
        </w:rPr>
        <w:t>ha</w:t>
      </w:r>
      <w:r w:rsidR="003D0085">
        <w:rPr>
          <w:color w:val="000000" w:themeColor="text1"/>
        </w:rPr>
        <w:t>s</w:t>
      </w:r>
      <w:r w:rsidR="00337F37">
        <w:rPr>
          <w:color w:val="000000" w:themeColor="text1"/>
        </w:rPr>
        <w:t xml:space="preserve"> been considered</w:t>
      </w:r>
      <w:proofErr w:type="gramEnd"/>
      <w:r w:rsidR="003D0085">
        <w:rPr>
          <w:color w:val="000000" w:themeColor="text1"/>
        </w:rPr>
        <w:t>,</w:t>
      </w:r>
      <w:r w:rsidR="00337F37">
        <w:rPr>
          <w:color w:val="000000" w:themeColor="text1"/>
        </w:rPr>
        <w:t xml:space="preserve"> </w:t>
      </w:r>
      <w:r w:rsidR="003D0085">
        <w:rPr>
          <w:color w:val="000000" w:themeColor="text1"/>
        </w:rPr>
        <w:t>for silicon panel an opaque panel has been taken into account.</w:t>
      </w:r>
      <w:r w:rsidR="00337F37">
        <w:rPr>
          <w:color w:val="000000" w:themeColor="text1"/>
        </w:rPr>
        <w:t xml:space="preserve"> </w:t>
      </w:r>
    </w:p>
    <w:p w14:paraId="581ED4A5" w14:textId="55643469" w:rsidR="00521422" w:rsidRDefault="003D0085" w:rsidP="005B5C4A">
      <w:pPr>
        <w:ind w:firstLine="284"/>
        <w:jc w:val="both"/>
        <w:rPr>
          <w:color w:val="000000" w:themeColor="text1"/>
        </w:rPr>
      </w:pPr>
      <w:r>
        <w:rPr>
          <w:color w:val="000000" w:themeColor="text1"/>
        </w:rPr>
        <w:t xml:space="preserve">Table 1 shows the costs of vertical integrated systems. The cheaper systems is the one created with opaque silicon panel, which </w:t>
      </w:r>
      <w:proofErr w:type="gramStart"/>
      <w:r>
        <w:rPr>
          <w:color w:val="000000" w:themeColor="text1"/>
        </w:rPr>
        <w:t>cannot be used</w:t>
      </w:r>
      <w:proofErr w:type="gramEnd"/>
      <w:r>
        <w:rPr>
          <w:color w:val="000000" w:themeColor="text1"/>
        </w:rPr>
        <w:t xml:space="preserve"> for a window. Interesting performance </w:t>
      </w:r>
      <w:proofErr w:type="gramStart"/>
      <w:r>
        <w:rPr>
          <w:color w:val="000000" w:themeColor="text1"/>
        </w:rPr>
        <w:t>is given</w:t>
      </w:r>
      <w:proofErr w:type="gramEnd"/>
      <w:r>
        <w:rPr>
          <w:color w:val="000000" w:themeColor="text1"/>
        </w:rPr>
        <w:t xml:space="preserve"> by the Mayer cell, which cost is near to the traditional opaque panel. N</w:t>
      </w:r>
      <w:r w:rsidRPr="003D0085">
        <w:rPr>
          <w:color w:val="000000" w:themeColor="text1"/>
        </w:rPr>
        <w:t>ot brilliant performance</w:t>
      </w:r>
      <w:r>
        <w:rPr>
          <w:color w:val="000000" w:themeColor="text1"/>
        </w:rPr>
        <w:t xml:space="preserve">s </w:t>
      </w:r>
      <w:proofErr w:type="gramStart"/>
      <w:r>
        <w:rPr>
          <w:color w:val="000000" w:themeColor="text1"/>
        </w:rPr>
        <w:t>have been shown</w:t>
      </w:r>
      <w:proofErr w:type="gramEnd"/>
      <w:r>
        <w:rPr>
          <w:color w:val="000000" w:themeColor="text1"/>
        </w:rPr>
        <w:t xml:space="preserve"> by </w:t>
      </w:r>
      <w:r w:rsidRPr="003D0085">
        <w:rPr>
          <w:color w:val="000000" w:themeColor="text1"/>
        </w:rPr>
        <w:t xml:space="preserve">monitored systems, for which </w:t>
      </w:r>
      <w:r>
        <w:rPr>
          <w:color w:val="000000" w:themeColor="text1"/>
        </w:rPr>
        <w:t>efficiency is far f</w:t>
      </w:r>
      <w:r w:rsidR="00F02A96">
        <w:rPr>
          <w:color w:val="000000" w:themeColor="text1"/>
        </w:rPr>
        <w:t>rom the theoretical</w:t>
      </w:r>
      <w:r w:rsidRPr="003D0085">
        <w:rPr>
          <w:color w:val="000000" w:themeColor="text1"/>
        </w:rPr>
        <w:t>.</w:t>
      </w:r>
    </w:p>
    <w:p w14:paraId="4798BB9C" w14:textId="56079673" w:rsidR="00F02A96" w:rsidRDefault="00F02A96" w:rsidP="005B5C4A">
      <w:pPr>
        <w:ind w:firstLine="284"/>
        <w:jc w:val="both"/>
        <w:rPr>
          <w:color w:val="000000" w:themeColor="text1"/>
        </w:rPr>
      </w:pPr>
      <w:r w:rsidRPr="00F02A96">
        <w:rPr>
          <w:color w:val="000000" w:themeColor="text1"/>
        </w:rPr>
        <w:t>The use of a glass wall cement slightly increases the costs for the realization of the system.</w:t>
      </w:r>
    </w:p>
    <w:p w14:paraId="535FFFCA" w14:textId="77777777" w:rsidR="00F02A96" w:rsidRDefault="00F02A96" w:rsidP="005B5C4A">
      <w:pPr>
        <w:ind w:firstLine="284"/>
        <w:jc w:val="both"/>
        <w:rPr>
          <w:color w:val="000000" w:themeColor="text1"/>
        </w:rPr>
      </w:pPr>
    </w:p>
    <w:p w14:paraId="1A0013CA" w14:textId="7908F87F" w:rsidR="00351A50" w:rsidRDefault="00F02A96" w:rsidP="00F02A96">
      <w:pPr>
        <w:ind w:firstLine="284"/>
        <w:rPr>
          <w:color w:val="000000" w:themeColor="text1"/>
        </w:rPr>
      </w:pPr>
      <w:r>
        <w:rPr>
          <w:color w:val="000000" w:themeColor="text1"/>
        </w:rPr>
        <w:t>Table 1</w:t>
      </w:r>
    </w:p>
    <w:tbl>
      <w:tblPr>
        <w:tblStyle w:val="Tabellasemplice-3"/>
        <w:tblW w:w="0" w:type="auto"/>
        <w:tblLayout w:type="fixed"/>
        <w:tblLook w:val="04A0" w:firstRow="1" w:lastRow="0" w:firstColumn="1" w:lastColumn="0" w:noHBand="0" w:noVBand="1"/>
      </w:tblPr>
      <w:tblGrid>
        <w:gridCol w:w="1134"/>
        <w:gridCol w:w="880"/>
        <w:gridCol w:w="783"/>
        <w:gridCol w:w="747"/>
        <w:gridCol w:w="748"/>
        <w:gridCol w:w="748"/>
      </w:tblGrid>
      <w:tr w:rsidR="00351A50" w14:paraId="4022A6FD" w14:textId="77777777" w:rsidTr="00337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4" w:type="dxa"/>
          </w:tcPr>
          <w:p w14:paraId="39A18510" w14:textId="77777777" w:rsidR="00351A50" w:rsidRDefault="00351A50" w:rsidP="005B5C4A">
            <w:pPr>
              <w:jc w:val="both"/>
              <w:rPr>
                <w:color w:val="000000" w:themeColor="text1"/>
              </w:rPr>
            </w:pPr>
          </w:p>
        </w:tc>
        <w:tc>
          <w:tcPr>
            <w:tcW w:w="1663" w:type="dxa"/>
            <w:gridSpan w:val="2"/>
          </w:tcPr>
          <w:p w14:paraId="69F88BC6" w14:textId="6F05ED7A" w:rsidR="00351A50" w:rsidRDefault="00F02A96" w:rsidP="00351A50">
            <w:pPr>
              <w:cnfStyle w:val="100000000000" w:firstRow="1" w:lastRow="0" w:firstColumn="0" w:lastColumn="0" w:oddVBand="0" w:evenVBand="0" w:oddHBand="0" w:evenHBand="0" w:firstRowFirstColumn="0" w:firstRowLastColumn="0" w:lastRowFirstColumn="0" w:lastRowLastColumn="0"/>
              <w:rPr>
                <w:color w:val="000000" w:themeColor="text1"/>
              </w:rPr>
            </w:pPr>
            <w:r w:rsidRPr="00351A50">
              <w:rPr>
                <w:caps w:val="0"/>
                <w:color w:val="000000" w:themeColor="text1"/>
                <w:sz w:val="16"/>
                <w:szCs w:val="16"/>
              </w:rPr>
              <w:t>Technical</w:t>
            </w:r>
            <w:r w:rsidR="00351A50" w:rsidRPr="00351A50">
              <w:rPr>
                <w:color w:val="000000" w:themeColor="text1"/>
                <w:sz w:val="16"/>
                <w:szCs w:val="16"/>
              </w:rPr>
              <w:t xml:space="preserve"> </w:t>
            </w:r>
            <w:r w:rsidRPr="00351A50">
              <w:rPr>
                <w:caps w:val="0"/>
                <w:color w:val="000000" w:themeColor="text1"/>
                <w:sz w:val="16"/>
                <w:szCs w:val="16"/>
              </w:rPr>
              <w:t>literature</w:t>
            </w:r>
          </w:p>
        </w:tc>
        <w:tc>
          <w:tcPr>
            <w:tcW w:w="2243" w:type="dxa"/>
            <w:gridSpan w:val="3"/>
          </w:tcPr>
          <w:p w14:paraId="10D11516" w14:textId="758F68E0" w:rsidR="00351A50" w:rsidRDefault="00F02A96" w:rsidP="005B5C4A">
            <w:pPr>
              <w:jc w:val="both"/>
              <w:cnfStyle w:val="100000000000" w:firstRow="1" w:lastRow="0" w:firstColumn="0" w:lastColumn="0" w:oddVBand="0" w:evenVBand="0" w:oddHBand="0" w:evenHBand="0" w:firstRowFirstColumn="0" w:firstRowLastColumn="0" w:lastRowFirstColumn="0" w:lastRowLastColumn="0"/>
              <w:rPr>
                <w:color w:val="000000" w:themeColor="text1"/>
              </w:rPr>
            </w:pPr>
            <w:r>
              <w:rPr>
                <w:caps w:val="0"/>
                <w:color w:val="000000" w:themeColor="text1"/>
              </w:rPr>
              <w:t>Experimental</w:t>
            </w:r>
          </w:p>
        </w:tc>
      </w:tr>
      <w:tr w:rsidR="00337F37" w14:paraId="42A0238F" w14:textId="77777777" w:rsidTr="00337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C6D0205" w14:textId="77777777" w:rsidR="00351A50" w:rsidRDefault="00351A50" w:rsidP="005B5C4A">
            <w:pPr>
              <w:jc w:val="both"/>
              <w:rPr>
                <w:color w:val="000000" w:themeColor="text1"/>
              </w:rPr>
            </w:pPr>
          </w:p>
        </w:tc>
        <w:tc>
          <w:tcPr>
            <w:tcW w:w="880" w:type="dxa"/>
          </w:tcPr>
          <w:p w14:paraId="4CF31F94" w14:textId="055A3DAC" w:rsidR="00351A50" w:rsidRDefault="00351A50" w:rsidP="00351A50">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DSSC</w:t>
            </w:r>
          </w:p>
        </w:tc>
        <w:tc>
          <w:tcPr>
            <w:tcW w:w="783" w:type="dxa"/>
          </w:tcPr>
          <w:p w14:paraId="260F5F96" w14:textId="02020031" w:rsidR="00351A50" w:rsidRDefault="00351A50" w:rsidP="00351A50">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Silicon</w:t>
            </w:r>
          </w:p>
        </w:tc>
        <w:tc>
          <w:tcPr>
            <w:tcW w:w="747" w:type="dxa"/>
          </w:tcPr>
          <w:p w14:paraId="36D2C9C5" w14:textId="79D565FB" w:rsidR="00351A50" w:rsidRDefault="00351A50" w:rsidP="00351A50">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DSSC</w:t>
            </w:r>
          </w:p>
        </w:tc>
        <w:tc>
          <w:tcPr>
            <w:tcW w:w="748" w:type="dxa"/>
          </w:tcPr>
          <w:p w14:paraId="4F9360F5" w14:textId="1DF529D6" w:rsidR="00351A50" w:rsidRDefault="00351A50" w:rsidP="00351A50">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Grey</w:t>
            </w:r>
          </w:p>
        </w:tc>
        <w:tc>
          <w:tcPr>
            <w:tcW w:w="748" w:type="dxa"/>
          </w:tcPr>
          <w:p w14:paraId="63FB8166" w14:textId="79444A6C" w:rsidR="00351A50" w:rsidRDefault="00351A50" w:rsidP="00351A50">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Blue</w:t>
            </w:r>
          </w:p>
        </w:tc>
      </w:tr>
      <w:tr w:rsidR="00351A50" w14:paraId="4FF3C77A" w14:textId="77777777" w:rsidTr="00337F37">
        <w:tc>
          <w:tcPr>
            <w:cnfStyle w:val="001000000000" w:firstRow="0" w:lastRow="0" w:firstColumn="1" w:lastColumn="0" w:oddVBand="0" w:evenVBand="0" w:oddHBand="0" w:evenHBand="0" w:firstRowFirstColumn="0" w:firstRowLastColumn="0" w:lastRowFirstColumn="0" w:lastRowLastColumn="0"/>
            <w:tcW w:w="1134" w:type="dxa"/>
          </w:tcPr>
          <w:p w14:paraId="1481084F" w14:textId="6B64E043" w:rsidR="00351A50" w:rsidRPr="00351A50" w:rsidRDefault="00351A50" w:rsidP="00351A50">
            <w:pPr>
              <w:jc w:val="both"/>
              <w:rPr>
                <w:color w:val="000000" w:themeColor="text1"/>
                <w:sz w:val="16"/>
                <w:szCs w:val="16"/>
              </w:rPr>
            </w:pPr>
            <w:r w:rsidRPr="00351A50">
              <w:rPr>
                <w:caps w:val="0"/>
                <w:color w:val="000000" w:themeColor="text1"/>
                <w:sz w:val="16"/>
                <w:szCs w:val="16"/>
              </w:rPr>
              <w:t>E</w:t>
            </w:r>
            <w:r>
              <w:rPr>
                <w:caps w:val="0"/>
                <w:color w:val="000000" w:themeColor="text1"/>
                <w:sz w:val="16"/>
                <w:szCs w:val="16"/>
              </w:rPr>
              <w:t>fficiency</w:t>
            </w:r>
          </w:p>
        </w:tc>
        <w:tc>
          <w:tcPr>
            <w:tcW w:w="880" w:type="dxa"/>
          </w:tcPr>
          <w:p w14:paraId="35286CA2" w14:textId="01A582C6" w:rsidR="00351A50" w:rsidRDefault="00351A50" w:rsidP="00351A50">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w:t>
            </w:r>
          </w:p>
        </w:tc>
        <w:tc>
          <w:tcPr>
            <w:tcW w:w="783" w:type="dxa"/>
          </w:tcPr>
          <w:p w14:paraId="6ADC4396" w14:textId="45968FF7" w:rsidR="00351A50" w:rsidRDefault="00351A50" w:rsidP="00351A50">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15%</w:t>
            </w:r>
          </w:p>
        </w:tc>
        <w:tc>
          <w:tcPr>
            <w:tcW w:w="747" w:type="dxa"/>
          </w:tcPr>
          <w:p w14:paraId="1F19CF4D" w14:textId="77777777" w:rsidR="00351A50" w:rsidRDefault="00351A50" w:rsidP="00351A50">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48" w:type="dxa"/>
          </w:tcPr>
          <w:p w14:paraId="3C326F8D" w14:textId="77777777" w:rsidR="00351A50" w:rsidRDefault="00351A50" w:rsidP="00351A50">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48" w:type="dxa"/>
          </w:tcPr>
          <w:p w14:paraId="75EE3F00" w14:textId="77777777" w:rsidR="00351A50" w:rsidRDefault="00351A50" w:rsidP="00351A50">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37F37" w14:paraId="187BAF48" w14:textId="77777777" w:rsidTr="00337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638837D" w14:textId="3057B136" w:rsidR="00351A50" w:rsidRPr="00337F37" w:rsidRDefault="00337F37" w:rsidP="005B5C4A">
            <w:pPr>
              <w:jc w:val="both"/>
              <w:rPr>
                <w:color w:val="000000" w:themeColor="text1"/>
                <w:sz w:val="16"/>
                <w:szCs w:val="16"/>
              </w:rPr>
            </w:pPr>
            <w:r w:rsidRPr="00337F37">
              <w:rPr>
                <w:caps w:val="0"/>
                <w:color w:val="000000" w:themeColor="text1"/>
                <w:sz w:val="16"/>
                <w:szCs w:val="16"/>
              </w:rPr>
              <w:t>Vertical</w:t>
            </w:r>
          </w:p>
        </w:tc>
        <w:tc>
          <w:tcPr>
            <w:tcW w:w="880" w:type="dxa"/>
          </w:tcPr>
          <w:p w14:paraId="51192907" w14:textId="5E44B4C5" w:rsidR="00351A50" w:rsidRDefault="00351A50" w:rsidP="00351A50">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2.5%</w:t>
            </w:r>
          </w:p>
        </w:tc>
        <w:tc>
          <w:tcPr>
            <w:tcW w:w="783" w:type="dxa"/>
          </w:tcPr>
          <w:p w14:paraId="4D47CA7B" w14:textId="0CD7CD4D" w:rsidR="00351A50" w:rsidRDefault="00351A50" w:rsidP="00351A50">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7.5%</w:t>
            </w:r>
          </w:p>
        </w:tc>
        <w:tc>
          <w:tcPr>
            <w:tcW w:w="747" w:type="dxa"/>
          </w:tcPr>
          <w:p w14:paraId="562FC1D3" w14:textId="4DEBAD62" w:rsidR="00351A50" w:rsidRDefault="00351A50" w:rsidP="00351A50">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0.31%</w:t>
            </w:r>
          </w:p>
        </w:tc>
        <w:tc>
          <w:tcPr>
            <w:tcW w:w="748" w:type="dxa"/>
          </w:tcPr>
          <w:p w14:paraId="012BA023" w14:textId="491EA765" w:rsidR="00351A50" w:rsidRDefault="00351A50" w:rsidP="00351A50">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1.31%</w:t>
            </w:r>
          </w:p>
        </w:tc>
        <w:tc>
          <w:tcPr>
            <w:tcW w:w="748" w:type="dxa"/>
          </w:tcPr>
          <w:p w14:paraId="01AB0216" w14:textId="3808BB50" w:rsidR="00351A50" w:rsidRDefault="00351A50" w:rsidP="00351A50">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1.31%</w:t>
            </w:r>
          </w:p>
        </w:tc>
      </w:tr>
      <w:tr w:rsidR="00351A50" w14:paraId="14FD1E75" w14:textId="77777777" w:rsidTr="00337F37">
        <w:tc>
          <w:tcPr>
            <w:cnfStyle w:val="001000000000" w:firstRow="0" w:lastRow="0" w:firstColumn="1" w:lastColumn="0" w:oddVBand="0" w:evenVBand="0" w:oddHBand="0" w:evenHBand="0" w:firstRowFirstColumn="0" w:firstRowLastColumn="0" w:lastRowFirstColumn="0" w:lastRowLastColumn="0"/>
            <w:tcW w:w="1134" w:type="dxa"/>
          </w:tcPr>
          <w:p w14:paraId="5C001F5A" w14:textId="62060B95" w:rsidR="00351A50" w:rsidRPr="00337F37" w:rsidRDefault="00337F37" w:rsidP="00337F37">
            <w:pPr>
              <w:jc w:val="both"/>
              <w:rPr>
                <w:color w:val="000000" w:themeColor="text1"/>
                <w:sz w:val="16"/>
                <w:szCs w:val="16"/>
              </w:rPr>
            </w:pPr>
            <w:r w:rsidRPr="00337F37">
              <w:rPr>
                <w:caps w:val="0"/>
                <w:color w:val="000000" w:themeColor="text1"/>
                <w:sz w:val="16"/>
                <w:szCs w:val="16"/>
              </w:rPr>
              <w:t>Surface</w:t>
            </w:r>
            <w:r>
              <w:rPr>
                <w:caps w:val="0"/>
                <w:color w:val="000000" w:themeColor="text1"/>
                <w:sz w:val="16"/>
                <w:szCs w:val="16"/>
              </w:rPr>
              <w:t xml:space="preserve"> [m</w:t>
            </w:r>
            <w:r w:rsidRPr="00337F37">
              <w:rPr>
                <w:caps w:val="0"/>
                <w:color w:val="000000" w:themeColor="text1"/>
                <w:sz w:val="16"/>
                <w:szCs w:val="16"/>
                <w:vertAlign w:val="superscript"/>
              </w:rPr>
              <w:t>2</w:t>
            </w:r>
            <w:r>
              <w:rPr>
                <w:caps w:val="0"/>
                <w:color w:val="000000" w:themeColor="text1"/>
                <w:sz w:val="16"/>
                <w:szCs w:val="16"/>
              </w:rPr>
              <w:t>]</w:t>
            </w:r>
          </w:p>
        </w:tc>
        <w:tc>
          <w:tcPr>
            <w:tcW w:w="880" w:type="dxa"/>
          </w:tcPr>
          <w:p w14:paraId="0BBFA81D" w14:textId="5C0A8C48" w:rsidR="00351A50" w:rsidRDefault="00337F37" w:rsidP="00351A50">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40</w:t>
            </w:r>
          </w:p>
        </w:tc>
        <w:tc>
          <w:tcPr>
            <w:tcW w:w="783" w:type="dxa"/>
          </w:tcPr>
          <w:p w14:paraId="52A10540" w14:textId="1BB48BFD" w:rsidR="00351A50" w:rsidRDefault="00337F37" w:rsidP="00351A50">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13.3</w:t>
            </w:r>
          </w:p>
        </w:tc>
        <w:tc>
          <w:tcPr>
            <w:tcW w:w="747" w:type="dxa"/>
          </w:tcPr>
          <w:p w14:paraId="0653423E" w14:textId="786B169D" w:rsidR="00351A50" w:rsidRDefault="00337F37" w:rsidP="00351A50">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322.6</w:t>
            </w:r>
          </w:p>
        </w:tc>
        <w:tc>
          <w:tcPr>
            <w:tcW w:w="748" w:type="dxa"/>
          </w:tcPr>
          <w:p w14:paraId="4320FDC5" w14:textId="67921419" w:rsidR="00351A50" w:rsidRDefault="00337F37" w:rsidP="00351A50">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76.6</w:t>
            </w:r>
          </w:p>
        </w:tc>
        <w:tc>
          <w:tcPr>
            <w:tcW w:w="748" w:type="dxa"/>
          </w:tcPr>
          <w:p w14:paraId="63B43FB6" w14:textId="6A19E1CA" w:rsidR="00351A50" w:rsidRDefault="00337F37" w:rsidP="00351A50">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76.6</w:t>
            </w:r>
          </w:p>
        </w:tc>
      </w:tr>
      <w:tr w:rsidR="00337F37" w14:paraId="7993ED47" w14:textId="77777777" w:rsidTr="000D7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D863336" w14:textId="65D31BBE" w:rsidR="00337F37" w:rsidRDefault="00337F37" w:rsidP="00337F37">
            <w:pPr>
              <w:jc w:val="both"/>
              <w:rPr>
                <w:color w:val="000000" w:themeColor="text1"/>
              </w:rPr>
            </w:pPr>
            <w:r w:rsidRPr="00337F37">
              <w:rPr>
                <w:caps w:val="0"/>
                <w:color w:val="000000" w:themeColor="text1"/>
                <w:sz w:val="16"/>
                <w:szCs w:val="16"/>
              </w:rPr>
              <w:t>Cost</w:t>
            </w:r>
            <w:r>
              <w:rPr>
                <w:caps w:val="0"/>
                <w:color w:val="000000" w:themeColor="text1"/>
                <w:sz w:val="16"/>
                <w:szCs w:val="16"/>
              </w:rPr>
              <w:t xml:space="preserve"> [€]</w:t>
            </w:r>
          </w:p>
        </w:tc>
        <w:tc>
          <w:tcPr>
            <w:tcW w:w="880" w:type="dxa"/>
            <w:vAlign w:val="bottom"/>
          </w:tcPr>
          <w:p w14:paraId="30678E1D" w14:textId="0940D875" w:rsidR="00337F37" w:rsidRDefault="00337F37" w:rsidP="00337F37">
            <w:pPr>
              <w:cnfStyle w:val="000000100000" w:firstRow="0" w:lastRow="0" w:firstColumn="0" w:lastColumn="0" w:oddVBand="0" w:evenVBand="0" w:oddHBand="1" w:evenHBand="0" w:firstRowFirstColumn="0" w:firstRowLastColumn="0" w:lastRowFirstColumn="0" w:lastRowLastColumn="0"/>
              <w:rPr>
                <w:color w:val="000000" w:themeColor="text1"/>
              </w:rPr>
            </w:pPr>
            <w:r w:rsidRPr="00337F37">
              <w:rPr>
                <w:color w:val="000000" w:themeColor="text1"/>
              </w:rPr>
              <w:t>4068</w:t>
            </w:r>
          </w:p>
        </w:tc>
        <w:tc>
          <w:tcPr>
            <w:tcW w:w="783" w:type="dxa"/>
            <w:vAlign w:val="bottom"/>
          </w:tcPr>
          <w:p w14:paraId="0FC3ACCE" w14:textId="17BCC7C3" w:rsidR="00337F37" w:rsidRDefault="00337F37" w:rsidP="00337F37">
            <w:pPr>
              <w:cnfStyle w:val="000000100000" w:firstRow="0" w:lastRow="0" w:firstColumn="0" w:lastColumn="0" w:oddVBand="0" w:evenVBand="0" w:oddHBand="1" w:evenHBand="0" w:firstRowFirstColumn="0" w:firstRowLastColumn="0" w:lastRowFirstColumn="0" w:lastRowLastColumn="0"/>
              <w:rPr>
                <w:color w:val="000000" w:themeColor="text1"/>
              </w:rPr>
            </w:pPr>
            <w:r w:rsidRPr="00337F37">
              <w:rPr>
                <w:color w:val="000000" w:themeColor="text1"/>
              </w:rPr>
              <w:t>3273</w:t>
            </w:r>
          </w:p>
        </w:tc>
        <w:tc>
          <w:tcPr>
            <w:tcW w:w="747" w:type="dxa"/>
            <w:vAlign w:val="bottom"/>
          </w:tcPr>
          <w:p w14:paraId="60C90C23" w14:textId="404853B7" w:rsidR="00337F37" w:rsidRDefault="00337F37" w:rsidP="00337F37">
            <w:pPr>
              <w:cnfStyle w:val="000000100000" w:firstRow="0" w:lastRow="0" w:firstColumn="0" w:lastColumn="0" w:oddVBand="0" w:evenVBand="0" w:oddHBand="1" w:evenHBand="0" w:firstRowFirstColumn="0" w:firstRowLastColumn="0" w:lastRowFirstColumn="0" w:lastRowLastColumn="0"/>
              <w:rPr>
                <w:color w:val="000000" w:themeColor="text1"/>
              </w:rPr>
            </w:pPr>
            <w:r w:rsidRPr="00337F37">
              <w:rPr>
                <w:color w:val="000000" w:themeColor="text1"/>
              </w:rPr>
              <w:t>32806</w:t>
            </w:r>
          </w:p>
        </w:tc>
        <w:tc>
          <w:tcPr>
            <w:tcW w:w="748" w:type="dxa"/>
            <w:vAlign w:val="bottom"/>
          </w:tcPr>
          <w:p w14:paraId="1BE3887D" w14:textId="31C05F16" w:rsidR="00337F37" w:rsidRDefault="00337F37" w:rsidP="00337F37">
            <w:pPr>
              <w:cnfStyle w:val="000000100000" w:firstRow="0" w:lastRow="0" w:firstColumn="0" w:lastColumn="0" w:oddVBand="0" w:evenVBand="0" w:oddHBand="1" w:evenHBand="0" w:firstRowFirstColumn="0" w:firstRowLastColumn="0" w:lastRowFirstColumn="0" w:lastRowLastColumn="0"/>
              <w:rPr>
                <w:color w:val="000000" w:themeColor="text1"/>
              </w:rPr>
            </w:pPr>
            <w:r w:rsidRPr="00337F37">
              <w:rPr>
                <w:color w:val="000000" w:themeColor="text1"/>
              </w:rPr>
              <w:t>18740</w:t>
            </w:r>
          </w:p>
        </w:tc>
        <w:tc>
          <w:tcPr>
            <w:tcW w:w="748" w:type="dxa"/>
            <w:vAlign w:val="bottom"/>
          </w:tcPr>
          <w:p w14:paraId="02F7DADC" w14:textId="3C0C8D09" w:rsidR="00337F37" w:rsidRDefault="00337F37" w:rsidP="00337F37">
            <w:pPr>
              <w:cnfStyle w:val="000000100000" w:firstRow="0" w:lastRow="0" w:firstColumn="0" w:lastColumn="0" w:oddVBand="0" w:evenVBand="0" w:oddHBand="1" w:evenHBand="0" w:firstRowFirstColumn="0" w:firstRowLastColumn="0" w:lastRowFirstColumn="0" w:lastRowLastColumn="0"/>
              <w:rPr>
                <w:color w:val="000000" w:themeColor="text1"/>
              </w:rPr>
            </w:pPr>
            <w:r w:rsidRPr="00337F37">
              <w:rPr>
                <w:color w:val="000000" w:themeColor="text1"/>
              </w:rPr>
              <w:t>18740</w:t>
            </w:r>
          </w:p>
        </w:tc>
      </w:tr>
      <w:tr w:rsidR="00F02A96" w14:paraId="3E717AC5" w14:textId="77777777" w:rsidTr="000D7F54">
        <w:tc>
          <w:tcPr>
            <w:cnfStyle w:val="001000000000" w:firstRow="0" w:lastRow="0" w:firstColumn="1" w:lastColumn="0" w:oddVBand="0" w:evenVBand="0" w:oddHBand="0" w:evenHBand="0" w:firstRowFirstColumn="0" w:firstRowLastColumn="0" w:lastRowFirstColumn="0" w:lastRowLastColumn="0"/>
            <w:tcW w:w="1134" w:type="dxa"/>
          </w:tcPr>
          <w:p w14:paraId="2FFE6397" w14:textId="6DDA4BBC" w:rsidR="00F02A96" w:rsidRPr="00F02A96" w:rsidRDefault="00F02A96" w:rsidP="00F02A96">
            <w:pPr>
              <w:jc w:val="both"/>
              <w:rPr>
                <w:caps w:val="0"/>
                <w:color w:val="000000" w:themeColor="text1"/>
                <w:sz w:val="14"/>
                <w:szCs w:val="14"/>
              </w:rPr>
            </w:pPr>
            <w:proofErr w:type="spellStart"/>
            <w:r w:rsidRPr="00F02A96">
              <w:rPr>
                <w:caps w:val="0"/>
                <w:color w:val="000000" w:themeColor="text1"/>
                <w:sz w:val="14"/>
                <w:szCs w:val="14"/>
              </w:rPr>
              <w:t>Glassblock</w:t>
            </w:r>
            <w:proofErr w:type="spellEnd"/>
            <w:r w:rsidRPr="00F02A96">
              <w:rPr>
                <w:caps w:val="0"/>
                <w:color w:val="000000" w:themeColor="text1"/>
                <w:sz w:val="14"/>
                <w:szCs w:val="14"/>
              </w:rPr>
              <w:t xml:space="preserve"> [€]</w:t>
            </w:r>
          </w:p>
        </w:tc>
        <w:tc>
          <w:tcPr>
            <w:tcW w:w="880" w:type="dxa"/>
            <w:vAlign w:val="bottom"/>
          </w:tcPr>
          <w:p w14:paraId="4D3F681A" w14:textId="1A34087A" w:rsidR="00F02A96" w:rsidRPr="00337F37" w:rsidRDefault="00F02A96" w:rsidP="00F02A96">
            <w:pPr>
              <w:cnfStyle w:val="000000000000" w:firstRow="0" w:lastRow="0" w:firstColumn="0" w:lastColumn="0" w:oddVBand="0" w:evenVBand="0" w:oddHBand="0" w:evenHBand="0" w:firstRowFirstColumn="0" w:firstRowLastColumn="0" w:lastRowFirstColumn="0" w:lastRowLastColumn="0"/>
              <w:rPr>
                <w:color w:val="000000" w:themeColor="text1"/>
              </w:rPr>
            </w:pPr>
            <w:r w:rsidRPr="00F02A96">
              <w:rPr>
                <w:color w:val="000000" w:themeColor="text1"/>
              </w:rPr>
              <w:t>4520</w:t>
            </w:r>
          </w:p>
        </w:tc>
        <w:tc>
          <w:tcPr>
            <w:tcW w:w="783" w:type="dxa"/>
            <w:vAlign w:val="bottom"/>
          </w:tcPr>
          <w:p w14:paraId="14899BE5" w14:textId="7EABC5FE" w:rsidR="00F02A96" w:rsidRPr="00337F37" w:rsidRDefault="00F02A96" w:rsidP="00F02A96">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
        </w:tc>
        <w:tc>
          <w:tcPr>
            <w:tcW w:w="747" w:type="dxa"/>
            <w:vAlign w:val="bottom"/>
          </w:tcPr>
          <w:p w14:paraId="7E2E49A0" w14:textId="76D398F5" w:rsidR="00F02A96" w:rsidRPr="00337F37" w:rsidRDefault="00F02A96" w:rsidP="00F02A96">
            <w:pPr>
              <w:cnfStyle w:val="000000000000" w:firstRow="0" w:lastRow="0" w:firstColumn="0" w:lastColumn="0" w:oddVBand="0" w:evenVBand="0" w:oddHBand="0" w:evenHBand="0" w:firstRowFirstColumn="0" w:firstRowLastColumn="0" w:lastRowFirstColumn="0" w:lastRowLastColumn="0"/>
              <w:rPr>
                <w:color w:val="000000" w:themeColor="text1"/>
              </w:rPr>
            </w:pPr>
            <w:r w:rsidRPr="00F02A96">
              <w:rPr>
                <w:color w:val="000000" w:themeColor="text1"/>
              </w:rPr>
              <w:t>36452</w:t>
            </w:r>
          </w:p>
        </w:tc>
        <w:tc>
          <w:tcPr>
            <w:tcW w:w="748" w:type="dxa"/>
            <w:vAlign w:val="bottom"/>
          </w:tcPr>
          <w:p w14:paraId="50CB6A1F" w14:textId="521D3602" w:rsidR="00F02A96" w:rsidRPr="00337F37" w:rsidRDefault="00F02A96" w:rsidP="00F02A96">
            <w:pPr>
              <w:cnfStyle w:val="000000000000" w:firstRow="0" w:lastRow="0" w:firstColumn="0" w:lastColumn="0" w:oddVBand="0" w:evenVBand="0" w:oddHBand="0" w:evenHBand="0" w:firstRowFirstColumn="0" w:firstRowLastColumn="0" w:lastRowFirstColumn="0" w:lastRowLastColumn="0"/>
              <w:rPr>
                <w:color w:val="000000" w:themeColor="text1"/>
              </w:rPr>
            </w:pPr>
            <w:r w:rsidRPr="00F02A96">
              <w:rPr>
                <w:color w:val="000000" w:themeColor="text1"/>
              </w:rPr>
              <w:t>20823</w:t>
            </w:r>
          </w:p>
        </w:tc>
        <w:tc>
          <w:tcPr>
            <w:tcW w:w="748" w:type="dxa"/>
            <w:vAlign w:val="bottom"/>
          </w:tcPr>
          <w:p w14:paraId="26B30FCA" w14:textId="72E7F46C" w:rsidR="00F02A96" w:rsidRPr="00337F37" w:rsidRDefault="00F02A96" w:rsidP="00F02A96">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20823</w:t>
            </w:r>
          </w:p>
        </w:tc>
      </w:tr>
    </w:tbl>
    <w:p w14:paraId="49FD397A" w14:textId="3F087941" w:rsidR="00507527" w:rsidRDefault="00507527" w:rsidP="00507527">
      <w:pPr>
        <w:pStyle w:val="Titolo1"/>
        <w:ind w:firstLine="284"/>
      </w:pPr>
      <w:r w:rsidRPr="00507527">
        <w:t>Economic evaluation of investments</w:t>
      </w:r>
      <w:r w:rsidR="00066A2E">
        <w:t xml:space="preserve"> in real case: external staircase cover</w:t>
      </w:r>
    </w:p>
    <w:p w14:paraId="795B61C4" w14:textId="4F767CE8" w:rsidR="002C3484" w:rsidRPr="002A44DF" w:rsidRDefault="00507527" w:rsidP="00746882">
      <w:pPr>
        <w:ind w:firstLine="284"/>
        <w:jc w:val="both"/>
        <w:rPr>
          <w:color w:val="000000" w:themeColor="text1"/>
        </w:rPr>
      </w:pPr>
      <w:r>
        <w:rPr>
          <w:color w:val="000000" w:themeColor="text1"/>
        </w:rPr>
        <w:t>T</w:t>
      </w:r>
      <w:r w:rsidRPr="00507527">
        <w:rPr>
          <w:color w:val="000000" w:themeColor="text1"/>
        </w:rPr>
        <w:t xml:space="preserve">he cost and efficiency </w:t>
      </w:r>
      <w:r>
        <w:rPr>
          <w:color w:val="000000" w:themeColor="text1"/>
        </w:rPr>
        <w:t xml:space="preserve">of </w:t>
      </w:r>
      <w:r w:rsidRPr="00507527">
        <w:rPr>
          <w:color w:val="000000" w:themeColor="text1"/>
        </w:rPr>
        <w:t xml:space="preserve">an external staircase </w:t>
      </w:r>
      <w:r>
        <w:rPr>
          <w:color w:val="000000" w:themeColor="text1"/>
        </w:rPr>
        <w:t xml:space="preserve">with generating vertical </w:t>
      </w:r>
      <w:r w:rsidR="00E01788">
        <w:rPr>
          <w:color w:val="000000" w:themeColor="text1"/>
        </w:rPr>
        <w:t>walls, which</w:t>
      </w:r>
      <w:r w:rsidR="002C3484">
        <w:rPr>
          <w:color w:val="000000" w:themeColor="text1"/>
        </w:rPr>
        <w:t xml:space="preserve"> realizes the </w:t>
      </w:r>
      <w:r w:rsidR="002C3484" w:rsidRPr="002C3484">
        <w:rPr>
          <w:color w:val="000000" w:themeColor="text1"/>
        </w:rPr>
        <w:t>access to a house two families, with average annual consumption of 9000kWh</w:t>
      </w:r>
      <w:r w:rsidR="002C3484">
        <w:rPr>
          <w:color w:val="000000" w:themeColor="text1"/>
        </w:rPr>
        <w:t>,</w:t>
      </w:r>
      <w:r>
        <w:rPr>
          <w:color w:val="000000" w:themeColor="text1"/>
        </w:rPr>
        <w:t xml:space="preserve"> </w:t>
      </w:r>
      <w:proofErr w:type="gramStart"/>
      <w:r>
        <w:rPr>
          <w:color w:val="000000" w:themeColor="text1"/>
        </w:rPr>
        <w:t>has been considered</w:t>
      </w:r>
      <w:proofErr w:type="gramEnd"/>
      <w:r>
        <w:rPr>
          <w:color w:val="000000" w:themeColor="text1"/>
        </w:rPr>
        <w:t xml:space="preserve">. </w:t>
      </w:r>
      <w:r w:rsidRPr="00507527">
        <w:rPr>
          <w:color w:val="000000" w:themeColor="text1"/>
        </w:rPr>
        <w:t xml:space="preserve"> </w:t>
      </w:r>
      <w:r w:rsidR="002C3484">
        <w:rPr>
          <w:color w:val="000000" w:themeColor="text1"/>
        </w:rPr>
        <w:t>T</w:t>
      </w:r>
      <w:r w:rsidR="00746882" w:rsidRPr="00746882">
        <w:rPr>
          <w:color w:val="000000" w:themeColor="text1"/>
        </w:rPr>
        <w:t xml:space="preserve">he coverage of the scale described will take the form of a parallelepiped, of which </w:t>
      </w:r>
      <w:r w:rsidR="00746882">
        <w:rPr>
          <w:color w:val="000000" w:themeColor="text1"/>
        </w:rPr>
        <w:t xml:space="preserve">sides and roof surface have to </w:t>
      </w:r>
      <w:proofErr w:type="gramStart"/>
      <w:r w:rsidR="00746882">
        <w:rPr>
          <w:color w:val="000000" w:themeColor="text1"/>
        </w:rPr>
        <w:t>be</w:t>
      </w:r>
      <w:r w:rsidR="00746882" w:rsidRPr="00746882">
        <w:rPr>
          <w:color w:val="000000" w:themeColor="text1"/>
        </w:rPr>
        <w:t xml:space="preserve"> establish</w:t>
      </w:r>
      <w:r w:rsidR="00746882">
        <w:rPr>
          <w:color w:val="000000" w:themeColor="text1"/>
        </w:rPr>
        <w:t>ed</w:t>
      </w:r>
      <w:proofErr w:type="gramEnd"/>
      <w:r w:rsidR="00746882">
        <w:rPr>
          <w:color w:val="000000" w:themeColor="text1"/>
        </w:rPr>
        <w:t xml:space="preserve"> in order to evaluate</w:t>
      </w:r>
      <w:r w:rsidR="00746882" w:rsidRPr="00746882">
        <w:rPr>
          <w:color w:val="000000" w:themeColor="text1"/>
        </w:rPr>
        <w:t xml:space="preserve"> the quantity of cells needed and the cost. To determine the lateral surface we use the measures of the scale, adding the measure gaps between scale and coverage</w:t>
      </w:r>
      <w:r w:rsidR="00746882">
        <w:rPr>
          <w:color w:val="000000" w:themeColor="text1"/>
        </w:rPr>
        <w:t xml:space="preserve">, so the two sides surface is </w:t>
      </w:r>
      <w:r w:rsidR="00746882" w:rsidRPr="00746882">
        <w:rPr>
          <w:color w:val="000000" w:themeColor="text1"/>
        </w:rPr>
        <w:t>71.46 m</w:t>
      </w:r>
      <w:r w:rsidR="00746882" w:rsidRPr="00746882">
        <w:rPr>
          <w:color w:val="000000" w:themeColor="text1"/>
          <w:vertAlign w:val="superscript"/>
        </w:rPr>
        <w:t>2</w:t>
      </w:r>
      <w:r w:rsidR="00E01788">
        <w:rPr>
          <w:color w:val="000000" w:themeColor="text1"/>
        </w:rPr>
        <w:t>;</w:t>
      </w:r>
      <w:r w:rsidR="00746882">
        <w:rPr>
          <w:color w:val="000000" w:themeColor="text1"/>
        </w:rPr>
        <w:t xml:space="preserve"> </w:t>
      </w:r>
      <w:r w:rsidR="00746882" w:rsidRPr="00746882">
        <w:rPr>
          <w:color w:val="000000" w:themeColor="text1"/>
        </w:rPr>
        <w:t xml:space="preserve"> </w:t>
      </w:r>
      <w:r w:rsidR="00E01788">
        <w:rPr>
          <w:color w:val="000000" w:themeColor="text1"/>
        </w:rPr>
        <w:t>t</w:t>
      </w:r>
      <w:r w:rsidR="00746882">
        <w:rPr>
          <w:color w:val="000000" w:themeColor="text1"/>
        </w:rPr>
        <w:t xml:space="preserve">he other side surface is </w:t>
      </w:r>
      <w:r w:rsidR="00746882" w:rsidRPr="00746882">
        <w:rPr>
          <w:color w:val="000000" w:themeColor="text1"/>
        </w:rPr>
        <w:t xml:space="preserve">42,35 </w:t>
      </w:r>
      <m:oMath>
        <m:sSup>
          <m:sSupPr>
            <m:ctrlPr>
              <w:rPr>
                <w:rFonts w:ascii="Cambria Math" w:hAnsi="Cambria Math"/>
                <w:color w:val="000000" w:themeColor="text1"/>
              </w:rPr>
            </m:ctrlPr>
          </m:sSupPr>
          <m:e>
            <m:r>
              <m:rPr>
                <m:sty m:val="p"/>
              </m:rPr>
              <w:rPr>
                <w:rFonts w:ascii="Cambria Math" w:hAnsi="Cambria Math"/>
                <w:color w:val="000000" w:themeColor="text1"/>
              </w:rPr>
              <m:t>m</m:t>
            </m:r>
          </m:e>
          <m:sup>
            <m:r>
              <m:rPr>
                <m:sty m:val="p"/>
              </m:rPr>
              <w:rPr>
                <w:rFonts w:ascii="Cambria Math" w:hAnsi="Cambria Math"/>
                <w:color w:val="000000" w:themeColor="text1"/>
              </w:rPr>
              <m:t>2</m:t>
            </m:r>
          </m:sup>
        </m:sSup>
      </m:oMath>
      <w:r w:rsidR="00E01788">
        <w:rPr>
          <w:color w:val="000000" w:themeColor="text1"/>
        </w:rPr>
        <w:t>,</w:t>
      </w:r>
      <w:r w:rsidR="00746882">
        <w:rPr>
          <w:color w:val="000000" w:themeColor="text1"/>
        </w:rPr>
        <w:t xml:space="preserve"> </w:t>
      </w:r>
      <w:r w:rsidR="00E01788">
        <w:rPr>
          <w:color w:val="000000" w:themeColor="text1"/>
        </w:rPr>
        <w:t>t</w:t>
      </w:r>
      <w:r w:rsidR="00746882" w:rsidRPr="00746882">
        <w:rPr>
          <w:color w:val="000000" w:themeColor="text1"/>
        </w:rPr>
        <w:t xml:space="preserve">he roof surface </w:t>
      </w:r>
      <w:r w:rsidR="00746882">
        <w:rPr>
          <w:color w:val="000000" w:themeColor="text1"/>
        </w:rPr>
        <w:t xml:space="preserve">has an </w:t>
      </w:r>
      <w:r w:rsidR="00746882" w:rsidRPr="00746882">
        <w:rPr>
          <w:color w:val="000000" w:themeColor="text1"/>
        </w:rPr>
        <w:t>area equal to 18.03 m</w:t>
      </w:r>
      <w:r w:rsidR="00746882" w:rsidRPr="00746882">
        <w:rPr>
          <w:color w:val="000000" w:themeColor="text1"/>
          <w:vertAlign w:val="superscript"/>
        </w:rPr>
        <w:t>2</w:t>
      </w:r>
      <w:r w:rsidR="00746882" w:rsidRPr="00746882">
        <w:rPr>
          <w:color w:val="000000" w:themeColor="text1"/>
        </w:rPr>
        <w:t>.</w:t>
      </w:r>
      <w:r w:rsidR="00746882">
        <w:rPr>
          <w:color w:val="000000" w:themeColor="text1"/>
        </w:rPr>
        <w:t xml:space="preserve"> </w:t>
      </w:r>
      <w:r w:rsidR="002C3484">
        <w:rPr>
          <w:color w:val="000000" w:themeColor="text1"/>
        </w:rPr>
        <w:t xml:space="preserve"> </w:t>
      </w:r>
      <w:r w:rsidR="002A44DF">
        <w:rPr>
          <w:color w:val="000000" w:themeColor="text1"/>
        </w:rPr>
        <w:t>T</w:t>
      </w:r>
      <w:r w:rsidR="002A44DF" w:rsidRPr="002A44DF">
        <w:rPr>
          <w:color w:val="000000" w:themeColor="text1"/>
        </w:rPr>
        <w:t xml:space="preserve">he total </w:t>
      </w:r>
      <w:r w:rsidR="002A44DF">
        <w:rPr>
          <w:color w:val="000000" w:themeColor="text1"/>
        </w:rPr>
        <w:t>area and the result is 131.84 m</w:t>
      </w:r>
      <w:r w:rsidR="002A44DF" w:rsidRPr="002A44DF">
        <w:rPr>
          <w:color w:val="000000" w:themeColor="text1"/>
          <w:vertAlign w:val="superscript"/>
        </w:rPr>
        <w:t>2</w:t>
      </w:r>
      <w:r w:rsidR="002A44DF">
        <w:rPr>
          <w:color w:val="000000" w:themeColor="text1"/>
        </w:rPr>
        <w:t>.</w:t>
      </w:r>
    </w:p>
    <w:p w14:paraId="180C37A0" w14:textId="239FFAFC" w:rsidR="00746882" w:rsidRDefault="00746882" w:rsidP="00746882">
      <w:pPr>
        <w:ind w:firstLine="284"/>
        <w:jc w:val="both"/>
        <w:rPr>
          <w:color w:val="000000" w:themeColor="text1"/>
        </w:rPr>
      </w:pPr>
      <w:r w:rsidRPr="00746882">
        <w:rPr>
          <w:color w:val="000000" w:themeColor="text1"/>
        </w:rPr>
        <w:t>Determined the total area of the wall to be produced, our aim will be to calculate the price of the construction of the wall in glass bricks, on which we will assume to apply two types of cells: DSSC</w:t>
      </w:r>
      <w:r>
        <w:rPr>
          <w:color w:val="000000" w:themeColor="text1"/>
        </w:rPr>
        <w:t xml:space="preserve"> (</w:t>
      </w:r>
      <w:r w:rsidR="00E01788">
        <w:rPr>
          <w:color w:val="000000" w:themeColor="text1"/>
        </w:rPr>
        <w:t>Mayer</w:t>
      </w:r>
      <w:r>
        <w:rPr>
          <w:color w:val="000000" w:themeColor="text1"/>
        </w:rPr>
        <w:t>),</w:t>
      </w:r>
      <w:r w:rsidRPr="00746882">
        <w:rPr>
          <w:color w:val="000000" w:themeColor="text1"/>
        </w:rPr>
        <w:t xml:space="preserve"> </w:t>
      </w:r>
      <w:r w:rsidR="00770E61">
        <w:rPr>
          <w:color w:val="000000" w:themeColor="text1"/>
        </w:rPr>
        <w:t xml:space="preserve">ordinary </w:t>
      </w:r>
      <w:r w:rsidRPr="00746882">
        <w:rPr>
          <w:color w:val="000000" w:themeColor="text1"/>
        </w:rPr>
        <w:t>silicon cells</w:t>
      </w:r>
      <w:r w:rsidR="00770E61">
        <w:rPr>
          <w:color w:val="000000" w:themeColor="text1"/>
        </w:rPr>
        <w:t xml:space="preserve">, and experimental DSSC and </w:t>
      </w:r>
      <w:r w:rsidR="00E01788">
        <w:rPr>
          <w:color w:val="000000" w:themeColor="text1"/>
        </w:rPr>
        <w:t>b</w:t>
      </w:r>
      <w:r w:rsidR="00770E61">
        <w:rPr>
          <w:color w:val="000000" w:themeColor="text1"/>
        </w:rPr>
        <w:t>lue and gray laminated silicon</w:t>
      </w:r>
      <w:r w:rsidRPr="00746882">
        <w:rPr>
          <w:color w:val="000000" w:themeColor="text1"/>
        </w:rPr>
        <w:t>. The calculations do not consider different</w:t>
      </w:r>
      <w:r w:rsidR="00E01788">
        <w:rPr>
          <w:color w:val="000000" w:themeColor="text1"/>
        </w:rPr>
        <w:t xml:space="preserve"> exposure </w:t>
      </w:r>
      <w:r w:rsidR="00E01788" w:rsidRPr="00746882">
        <w:rPr>
          <w:color w:val="000000" w:themeColor="text1"/>
        </w:rPr>
        <w:t xml:space="preserve">to solar radiation </w:t>
      </w:r>
      <w:r w:rsidRPr="00746882">
        <w:rPr>
          <w:color w:val="000000" w:themeColor="text1"/>
        </w:rPr>
        <w:t>during the hours of the day</w:t>
      </w:r>
      <w:r w:rsidR="00E01788">
        <w:rPr>
          <w:color w:val="000000" w:themeColor="text1"/>
        </w:rPr>
        <w:t>.</w:t>
      </w:r>
    </w:p>
    <w:p w14:paraId="68E4654B" w14:textId="76802DF0" w:rsidR="00746882" w:rsidRDefault="00746882" w:rsidP="00746882">
      <w:pPr>
        <w:ind w:firstLine="284"/>
        <w:jc w:val="both"/>
        <w:rPr>
          <w:color w:val="000000" w:themeColor="text1"/>
        </w:rPr>
      </w:pPr>
      <w:r w:rsidRPr="00746882">
        <w:rPr>
          <w:color w:val="000000" w:themeColor="text1"/>
        </w:rPr>
        <w:t xml:space="preserve">First, we determine the cost of only glass block common to both </w:t>
      </w:r>
      <w:r w:rsidR="00E01788">
        <w:rPr>
          <w:color w:val="000000" w:themeColor="text1"/>
        </w:rPr>
        <w:t xml:space="preserve">DSSC </w:t>
      </w:r>
      <w:r w:rsidRPr="00746882">
        <w:rPr>
          <w:color w:val="000000" w:themeColor="text1"/>
        </w:rPr>
        <w:t>covers. A single glass block is the size o</w:t>
      </w:r>
      <w:r w:rsidR="007101F9">
        <w:rPr>
          <w:color w:val="000000" w:themeColor="text1"/>
        </w:rPr>
        <w:t>f 19x19x8 cm, then to form 1 m</w:t>
      </w:r>
      <w:r w:rsidRPr="007101F9">
        <w:rPr>
          <w:color w:val="000000" w:themeColor="text1"/>
          <w:vertAlign w:val="superscript"/>
        </w:rPr>
        <w:t>2</w:t>
      </w:r>
      <w:r w:rsidRPr="00746882">
        <w:rPr>
          <w:color w:val="000000" w:themeColor="text1"/>
        </w:rPr>
        <w:t xml:space="preserve"> of the wall</w:t>
      </w:r>
      <w:r w:rsidR="00E01788">
        <w:rPr>
          <w:color w:val="000000" w:themeColor="text1"/>
        </w:rPr>
        <w:t>,</w:t>
      </w:r>
      <w:r w:rsidRPr="00746882">
        <w:rPr>
          <w:color w:val="000000" w:themeColor="text1"/>
        </w:rPr>
        <w:t xml:space="preserve"> </w:t>
      </w:r>
      <w:proofErr w:type="gramStart"/>
      <w:r w:rsidR="00E01788">
        <w:rPr>
          <w:color w:val="000000" w:themeColor="text1"/>
        </w:rPr>
        <w:t xml:space="preserve">so </w:t>
      </w:r>
      <w:r w:rsidRPr="00746882">
        <w:rPr>
          <w:color w:val="000000" w:themeColor="text1"/>
        </w:rPr>
        <w:t xml:space="preserve"> 25</w:t>
      </w:r>
      <w:proofErr w:type="gramEnd"/>
      <w:r w:rsidRPr="00746882">
        <w:rPr>
          <w:color w:val="000000" w:themeColor="text1"/>
        </w:rPr>
        <w:t xml:space="preserve"> pieces</w:t>
      </w:r>
      <w:r w:rsidR="00E01788">
        <w:rPr>
          <w:color w:val="000000" w:themeColor="text1"/>
        </w:rPr>
        <w:t xml:space="preserve"> are needed</w:t>
      </w:r>
      <w:r w:rsidRPr="00746882">
        <w:rPr>
          <w:color w:val="000000" w:themeColor="text1"/>
        </w:rPr>
        <w:t xml:space="preserve">. </w:t>
      </w:r>
      <w:r w:rsidR="00E01788">
        <w:rPr>
          <w:color w:val="000000" w:themeColor="text1"/>
        </w:rPr>
        <w:t xml:space="preserve">The </w:t>
      </w:r>
      <w:r w:rsidRPr="00746882">
        <w:rPr>
          <w:color w:val="000000" w:themeColor="text1"/>
        </w:rPr>
        <w:t>price</w:t>
      </w:r>
      <w:r w:rsidR="00E01788">
        <w:rPr>
          <w:color w:val="000000" w:themeColor="text1"/>
        </w:rPr>
        <w:t xml:space="preserve"> of</w:t>
      </w:r>
      <w:r w:rsidRPr="00746882">
        <w:rPr>
          <w:color w:val="000000" w:themeColor="text1"/>
        </w:rPr>
        <w:t xml:space="preserve"> double glass block wall </w:t>
      </w:r>
      <w:r w:rsidR="002C3484">
        <w:rPr>
          <w:color w:val="000000" w:themeColor="text1"/>
        </w:rPr>
        <w:t xml:space="preserve">with clear </w:t>
      </w:r>
      <w:r w:rsidRPr="00746882">
        <w:rPr>
          <w:color w:val="000000" w:themeColor="text1"/>
        </w:rPr>
        <w:t>surface</w:t>
      </w:r>
      <w:r w:rsidR="00E01788">
        <w:rPr>
          <w:color w:val="000000" w:themeColor="text1"/>
        </w:rPr>
        <w:t xml:space="preserve"> is </w:t>
      </w:r>
      <w:r w:rsidRPr="00746882">
        <w:rPr>
          <w:color w:val="000000" w:themeColor="text1"/>
        </w:rPr>
        <w:t>€ 202.54/</w:t>
      </w:r>
      <w:proofErr w:type="gramStart"/>
      <w:r w:rsidRPr="00746882">
        <w:rPr>
          <w:color w:val="000000" w:themeColor="text1"/>
        </w:rPr>
        <w:t>m</w:t>
      </w:r>
      <w:r w:rsidRPr="00770E61">
        <w:rPr>
          <w:color w:val="000000" w:themeColor="text1"/>
          <w:vertAlign w:val="superscript"/>
        </w:rPr>
        <w:t>2</w:t>
      </w:r>
      <w:r w:rsidRPr="00746882">
        <w:rPr>
          <w:color w:val="000000" w:themeColor="text1"/>
        </w:rPr>
        <w:t>,</w:t>
      </w:r>
      <w:proofErr w:type="gramEnd"/>
      <w:r w:rsidRPr="00746882">
        <w:rPr>
          <w:color w:val="000000" w:themeColor="text1"/>
        </w:rPr>
        <w:t xml:space="preserve"> the purchase price includes materials and labor. The total cost of only glass blocks will therefore be about € 26,700.</w:t>
      </w:r>
    </w:p>
    <w:p w14:paraId="21BB9D6A" w14:textId="25E9F3BE" w:rsidR="002C3484" w:rsidRDefault="002C3484" w:rsidP="00746882">
      <w:pPr>
        <w:ind w:firstLine="284"/>
        <w:jc w:val="both"/>
        <w:rPr>
          <w:color w:val="000000" w:themeColor="text1"/>
        </w:rPr>
      </w:pPr>
    </w:p>
    <w:p w14:paraId="5D7233E7" w14:textId="2A34B118" w:rsidR="00507527" w:rsidRDefault="00E01788" w:rsidP="00507527">
      <w:pPr>
        <w:ind w:firstLine="284"/>
        <w:jc w:val="both"/>
        <w:rPr>
          <w:color w:val="000000" w:themeColor="text1"/>
        </w:rPr>
      </w:pPr>
      <w:r>
        <w:rPr>
          <w:color w:val="000000" w:themeColor="text1"/>
        </w:rPr>
        <w:t xml:space="preserve">For the south Italy </w:t>
      </w:r>
      <w:proofErr w:type="gramStart"/>
      <w:r>
        <w:rPr>
          <w:color w:val="000000" w:themeColor="text1"/>
        </w:rPr>
        <w:t>installation</w:t>
      </w:r>
      <w:proofErr w:type="gramEnd"/>
      <w:r>
        <w:rPr>
          <w:color w:val="000000" w:themeColor="text1"/>
        </w:rPr>
        <w:t xml:space="preserve"> </w:t>
      </w:r>
      <w:r w:rsidR="00770E61" w:rsidRPr="00770E61">
        <w:rPr>
          <w:color w:val="000000" w:themeColor="text1"/>
        </w:rPr>
        <w:t xml:space="preserve">an average daily energy of 1.5 kW / </w:t>
      </w:r>
      <w:r w:rsidR="00770E61">
        <w:rPr>
          <w:color w:val="000000" w:themeColor="text1"/>
        </w:rPr>
        <w:t>m</w:t>
      </w:r>
      <w:r w:rsidR="00770E61" w:rsidRPr="00770E61">
        <w:rPr>
          <w:color w:val="000000" w:themeColor="text1"/>
          <w:vertAlign w:val="superscript"/>
        </w:rPr>
        <w:t>2</w:t>
      </w:r>
      <w:r>
        <w:rPr>
          <w:color w:val="000000" w:themeColor="text1"/>
        </w:rPr>
        <w:t xml:space="preserve"> is considered (</w:t>
      </w:r>
      <w:r w:rsidRPr="00E01788">
        <w:rPr>
          <w:color w:val="000000" w:themeColor="text1"/>
        </w:rPr>
        <w:t>hypothesis advantageous</w:t>
      </w:r>
      <w:r>
        <w:rPr>
          <w:color w:val="000000" w:themeColor="text1"/>
        </w:rPr>
        <w:t>)</w:t>
      </w:r>
      <w:r w:rsidR="00770E61">
        <w:rPr>
          <w:color w:val="000000" w:themeColor="text1"/>
        </w:rPr>
        <w:t>.</w:t>
      </w:r>
    </w:p>
    <w:p w14:paraId="084DE433" w14:textId="77777777" w:rsidR="00DC77F4" w:rsidRPr="005A785D" w:rsidRDefault="00DC77F4" w:rsidP="00DC77F4">
      <w:pPr>
        <w:pStyle w:val="figurecaption"/>
      </w:pPr>
      <w:r>
        <w:lastRenderedPageBreak/>
        <w:t xml:space="preserve">External staircase cover. </w:t>
      </w:r>
    </w:p>
    <w:p w14:paraId="4277493E" w14:textId="5BDC37E3" w:rsidR="00507527" w:rsidRDefault="006250D2" w:rsidP="00B641FB">
      <w:pPr>
        <w:ind w:firstLine="284"/>
        <w:jc w:val="both"/>
        <w:rPr>
          <w:color w:val="000000" w:themeColor="text1"/>
        </w:rPr>
      </w:pPr>
      <w:bookmarkStart w:id="0" w:name="_GoBack"/>
      <w:bookmarkEnd w:id="0"/>
      <w:r w:rsidRPr="006250D2">
        <w:rPr>
          <w:color w:val="000000" w:themeColor="text1"/>
        </w:rPr>
        <w:t>From the qualitative point of view, since</w:t>
      </w:r>
      <w:r w:rsidR="00E01788">
        <w:rPr>
          <w:color w:val="000000" w:themeColor="text1"/>
        </w:rPr>
        <w:t xml:space="preserve"> the c</w:t>
      </w:r>
      <w:r w:rsidRPr="006250D2">
        <w:rPr>
          <w:color w:val="000000" w:themeColor="text1"/>
        </w:rPr>
        <w:t xml:space="preserve">ase study is the coverage of an outer scale, the aesthetic point of view that the </w:t>
      </w:r>
      <w:r w:rsidR="00B641FB">
        <w:rPr>
          <w:color w:val="000000" w:themeColor="text1"/>
        </w:rPr>
        <w:t xml:space="preserve">different </w:t>
      </w:r>
      <w:r w:rsidRPr="006250D2">
        <w:rPr>
          <w:color w:val="000000" w:themeColor="text1"/>
        </w:rPr>
        <w:t>types of technology allow to obtain</w:t>
      </w:r>
      <w:r w:rsidR="00E01788">
        <w:rPr>
          <w:color w:val="000000" w:themeColor="text1"/>
        </w:rPr>
        <w:t>, has to be analyzed</w:t>
      </w:r>
      <w:r w:rsidRPr="006250D2">
        <w:rPr>
          <w:color w:val="000000" w:themeColor="text1"/>
        </w:rPr>
        <w:t>. The cell DSSC manage to integrate perfectly with the structure as it has transparency and various colors. The silicon cell, in contrast, is completely black and without any transparency, completely obscuring the scale of cover and making the structure not very pleasant to the sight.</w:t>
      </w:r>
      <w:r w:rsidR="00E01788">
        <w:rPr>
          <w:color w:val="000000" w:themeColor="text1"/>
        </w:rPr>
        <w:t xml:space="preserve"> Laminated silicon</w:t>
      </w:r>
      <w:r w:rsidR="00B641FB">
        <w:rPr>
          <w:color w:val="000000" w:themeColor="text1"/>
        </w:rPr>
        <w:t xml:space="preserve"> panels</w:t>
      </w:r>
      <w:r w:rsidR="00E01788">
        <w:rPr>
          <w:color w:val="000000" w:themeColor="text1"/>
        </w:rPr>
        <w:t xml:space="preserve"> </w:t>
      </w:r>
      <w:r w:rsidR="00B641FB">
        <w:rPr>
          <w:color w:val="000000" w:themeColor="text1"/>
        </w:rPr>
        <w:t xml:space="preserve">allow an </w:t>
      </w:r>
      <w:r w:rsidR="00E01788">
        <w:rPr>
          <w:color w:val="000000" w:themeColor="text1"/>
        </w:rPr>
        <w:t>architectonically integrat</w:t>
      </w:r>
      <w:r w:rsidR="00B641FB">
        <w:rPr>
          <w:color w:val="000000" w:themeColor="text1"/>
        </w:rPr>
        <w:t xml:space="preserve">ion </w:t>
      </w:r>
      <w:r w:rsidR="00E01788">
        <w:rPr>
          <w:color w:val="000000" w:themeColor="text1"/>
        </w:rPr>
        <w:t xml:space="preserve">with the structure. </w:t>
      </w:r>
      <w:r w:rsidR="00B641FB">
        <w:rPr>
          <w:color w:val="000000" w:themeColor="text1"/>
        </w:rPr>
        <w:t>A</w:t>
      </w:r>
      <w:r w:rsidR="00B641FB" w:rsidRPr="00B641FB">
        <w:rPr>
          <w:color w:val="000000" w:themeColor="text1"/>
        </w:rPr>
        <w:t>lthough the choice of cells DSSC seems the most advantageous from the point of view of aesthetics</w:t>
      </w:r>
      <w:r w:rsidR="00B641FB">
        <w:rPr>
          <w:color w:val="000000" w:themeColor="text1"/>
        </w:rPr>
        <w:t>,</w:t>
      </w:r>
      <w:r w:rsidR="007101F9" w:rsidRPr="007101F9">
        <w:rPr>
          <w:color w:val="000000" w:themeColor="text1"/>
        </w:rPr>
        <w:t xml:space="preserve"> DSSC </w:t>
      </w:r>
      <w:r w:rsidR="00B641FB">
        <w:rPr>
          <w:color w:val="000000" w:themeColor="text1"/>
        </w:rPr>
        <w:t>cells have</w:t>
      </w:r>
      <w:r w:rsidR="007101F9" w:rsidRPr="007101F9">
        <w:rPr>
          <w:color w:val="000000" w:themeColor="text1"/>
        </w:rPr>
        <w:t xml:space="preserve"> the upper limit of energy produc</w:t>
      </w:r>
      <w:r w:rsidR="00B641FB">
        <w:rPr>
          <w:color w:val="000000" w:themeColor="text1"/>
        </w:rPr>
        <w:t xml:space="preserve">ed due to the lower efficiency; </w:t>
      </w:r>
      <w:r w:rsidR="007101F9" w:rsidRPr="007101F9">
        <w:rPr>
          <w:color w:val="000000" w:themeColor="text1"/>
        </w:rPr>
        <w:t xml:space="preserve">in the case </w:t>
      </w:r>
      <w:r w:rsidR="00B641FB">
        <w:rPr>
          <w:color w:val="000000" w:themeColor="text1"/>
        </w:rPr>
        <w:t>of</w:t>
      </w:r>
      <w:r w:rsidR="007101F9" w:rsidRPr="007101F9">
        <w:rPr>
          <w:color w:val="000000" w:themeColor="text1"/>
        </w:rPr>
        <w:t xml:space="preserve"> </w:t>
      </w:r>
      <w:r w:rsidR="00B641FB" w:rsidRPr="007101F9">
        <w:rPr>
          <w:color w:val="000000" w:themeColor="text1"/>
        </w:rPr>
        <w:t xml:space="preserve">energetic nature </w:t>
      </w:r>
      <w:r w:rsidR="007101F9" w:rsidRPr="007101F9">
        <w:rPr>
          <w:color w:val="000000" w:themeColor="text1"/>
        </w:rPr>
        <w:t>constraint</w:t>
      </w:r>
      <w:r w:rsidR="00B641FB">
        <w:rPr>
          <w:color w:val="000000" w:themeColor="text1"/>
        </w:rPr>
        <w:t>,</w:t>
      </w:r>
      <w:r w:rsidR="007101F9" w:rsidRPr="007101F9">
        <w:rPr>
          <w:color w:val="000000" w:themeColor="text1"/>
        </w:rPr>
        <w:t xml:space="preserve"> the only solution would be the use of silicon cells.</w:t>
      </w:r>
    </w:p>
    <w:p w14:paraId="256A6194" w14:textId="71F5819D" w:rsidR="00217664" w:rsidRDefault="00217664" w:rsidP="00B641FB">
      <w:pPr>
        <w:ind w:firstLine="284"/>
        <w:jc w:val="both"/>
        <w:rPr>
          <w:color w:val="000000" w:themeColor="text1"/>
        </w:rPr>
      </w:pPr>
      <w:r>
        <w:rPr>
          <w:color w:val="000000" w:themeColor="text1"/>
        </w:rPr>
        <w:t xml:space="preserve">In table </w:t>
      </w:r>
      <w:proofErr w:type="gramStart"/>
      <w:r>
        <w:rPr>
          <w:color w:val="000000" w:themeColor="text1"/>
        </w:rPr>
        <w:t>2</w:t>
      </w:r>
      <w:proofErr w:type="gramEnd"/>
      <w:r>
        <w:rPr>
          <w:color w:val="000000" w:themeColor="text1"/>
        </w:rPr>
        <w:t xml:space="preserve"> a comparative analysis for </w:t>
      </w:r>
      <w:r w:rsidR="00066A2E">
        <w:rPr>
          <w:color w:val="000000" w:themeColor="text1"/>
        </w:rPr>
        <w:t xml:space="preserve">with the evaluation of the net present value has been made. Initially the Mayer’s DSSC and a silicon panels </w:t>
      </w:r>
      <w:proofErr w:type="gramStart"/>
      <w:r w:rsidR="00066A2E">
        <w:rPr>
          <w:color w:val="000000" w:themeColor="text1"/>
        </w:rPr>
        <w:t>has been considered</w:t>
      </w:r>
      <w:proofErr w:type="gramEnd"/>
      <w:r w:rsidR="00066A2E">
        <w:rPr>
          <w:color w:val="000000" w:themeColor="text1"/>
        </w:rPr>
        <w:t xml:space="preserve">, and it is referred to them as technical literature model, then the analysis with the experimental cell has performed. </w:t>
      </w:r>
    </w:p>
    <w:p w14:paraId="02D720A4" w14:textId="69A39A5F" w:rsidR="00066A2E" w:rsidRDefault="00066A2E" w:rsidP="00B641FB">
      <w:pPr>
        <w:ind w:firstLine="284"/>
        <w:jc w:val="both"/>
        <w:rPr>
          <w:color w:val="000000" w:themeColor="text1"/>
        </w:rPr>
      </w:pPr>
      <w:r>
        <w:rPr>
          <w:color w:val="000000" w:themeColor="text1"/>
        </w:rPr>
        <w:t xml:space="preserve">The ten years </w:t>
      </w:r>
      <w:proofErr w:type="gramStart"/>
      <w:r>
        <w:rPr>
          <w:color w:val="000000" w:themeColor="text1"/>
        </w:rPr>
        <w:t>are taken</w:t>
      </w:r>
      <w:proofErr w:type="gramEnd"/>
      <w:r>
        <w:rPr>
          <w:color w:val="000000" w:themeColor="text1"/>
        </w:rPr>
        <w:t xml:space="preserve"> to the life duration of DSSC and also for the silicon panels, which can last for twenty years, but a common duration is required for the analysis. Cost are the same for theoretical and experimental systems, only the efficiency differs. No incentive plan has taken.</w:t>
      </w:r>
    </w:p>
    <w:p w14:paraId="205EFE95" w14:textId="77777777" w:rsidR="00D97DB0" w:rsidRDefault="00066A2E" w:rsidP="00B641FB">
      <w:pPr>
        <w:ind w:firstLine="284"/>
        <w:jc w:val="both"/>
        <w:rPr>
          <w:color w:val="000000" w:themeColor="text1"/>
        </w:rPr>
      </w:pPr>
      <w:r>
        <w:rPr>
          <w:color w:val="000000" w:themeColor="text1"/>
        </w:rPr>
        <w:t xml:space="preserve">  The cost of glass block cover </w:t>
      </w:r>
      <w:proofErr w:type="gramStart"/>
      <w:r>
        <w:rPr>
          <w:color w:val="000000" w:themeColor="text1"/>
        </w:rPr>
        <w:t xml:space="preserve">has been </w:t>
      </w:r>
      <w:r w:rsidR="00D97DB0">
        <w:rPr>
          <w:color w:val="000000" w:themeColor="text1"/>
        </w:rPr>
        <w:t>removed</w:t>
      </w:r>
      <w:proofErr w:type="gramEnd"/>
      <w:r w:rsidR="00D97DB0">
        <w:rPr>
          <w:color w:val="000000" w:themeColor="text1"/>
        </w:rPr>
        <w:t xml:space="preserve">. By considering Mayer’s DSSC, the energy produced is not able to cover the required demand, so annually energy has to </w:t>
      </w:r>
      <w:proofErr w:type="gramStart"/>
      <w:r w:rsidR="00D97DB0">
        <w:rPr>
          <w:color w:val="000000" w:themeColor="text1"/>
        </w:rPr>
        <w:t>be taken</w:t>
      </w:r>
      <w:proofErr w:type="gramEnd"/>
      <w:r w:rsidR="00D97DB0">
        <w:rPr>
          <w:color w:val="000000" w:themeColor="text1"/>
        </w:rPr>
        <w:t xml:space="preserve"> from the grid. Only the system based on silicon panels is able to support the demand.</w:t>
      </w:r>
    </w:p>
    <w:p w14:paraId="727A53C0" w14:textId="3AB33D7F" w:rsidR="00066A2E" w:rsidRDefault="00D97DB0" w:rsidP="00B641FB">
      <w:pPr>
        <w:ind w:firstLine="284"/>
        <w:jc w:val="both"/>
        <w:rPr>
          <w:color w:val="000000" w:themeColor="text1"/>
        </w:rPr>
      </w:pPr>
      <w:r>
        <w:rPr>
          <w:color w:val="000000" w:themeColor="text1"/>
        </w:rPr>
        <w:t xml:space="preserve">The economic analysis shows that the first two systems have a negative net present values, so investments is </w:t>
      </w:r>
      <w:r w:rsidRPr="00D97DB0">
        <w:rPr>
          <w:color w:val="000000" w:themeColor="text1"/>
        </w:rPr>
        <w:t>not convenient</w:t>
      </w:r>
      <w:r w:rsidR="00677E50">
        <w:rPr>
          <w:color w:val="000000" w:themeColor="text1"/>
        </w:rPr>
        <w:t>. In the case of silicon</w:t>
      </w:r>
      <w:r>
        <w:rPr>
          <w:color w:val="000000" w:themeColor="text1"/>
        </w:rPr>
        <w:t xml:space="preserve"> panels used for twenty years</w:t>
      </w:r>
      <w:r w:rsidR="00677E50">
        <w:rPr>
          <w:color w:val="000000" w:themeColor="text1"/>
        </w:rPr>
        <w:t>,</w:t>
      </w:r>
      <w:r>
        <w:rPr>
          <w:color w:val="000000" w:themeColor="text1"/>
        </w:rPr>
        <w:t xml:space="preserve"> the NPV can became positive, but such choice </w:t>
      </w:r>
      <w:proofErr w:type="gramStart"/>
      <w:r>
        <w:rPr>
          <w:color w:val="000000" w:themeColor="text1"/>
        </w:rPr>
        <w:t>is not suggested</w:t>
      </w:r>
      <w:proofErr w:type="gramEnd"/>
      <w:r>
        <w:rPr>
          <w:color w:val="000000" w:themeColor="text1"/>
        </w:rPr>
        <w:t xml:space="preserve"> by architectonical point of view.</w:t>
      </w:r>
    </w:p>
    <w:p w14:paraId="54A22299" w14:textId="1B388E07" w:rsidR="00D97DB0" w:rsidRDefault="00004DA5" w:rsidP="00B641FB">
      <w:pPr>
        <w:ind w:firstLine="284"/>
        <w:jc w:val="both"/>
        <w:rPr>
          <w:color w:val="000000" w:themeColor="text1"/>
        </w:rPr>
      </w:pPr>
      <w:r>
        <w:rPr>
          <w:noProof/>
          <w:color w:val="000000" w:themeColor="text1"/>
          <w:lang w:val="it-IT" w:eastAsia="it-IT"/>
        </w:rPr>
        <mc:AlternateContent>
          <mc:Choice Requires="wpg">
            <w:drawing>
              <wp:anchor distT="0" distB="0" distL="114300" distR="114300" simplePos="0" relativeHeight="251665408" behindDoc="0" locked="0" layoutInCell="1" allowOverlap="1" wp14:anchorId="1048F815" wp14:editId="0FF6DC5B">
                <wp:simplePos x="0" y="0"/>
                <wp:positionH relativeFrom="margin">
                  <wp:align>left</wp:align>
                </wp:positionH>
                <wp:positionV relativeFrom="paragraph">
                  <wp:posOffset>-5611495</wp:posOffset>
                </wp:positionV>
                <wp:extent cx="3030855" cy="2533650"/>
                <wp:effectExtent l="0" t="0" r="0" b="0"/>
                <wp:wrapSquare wrapText="bothSides"/>
                <wp:docPr id="3" name="Gruppo 3"/>
                <wp:cNvGraphicFramePr/>
                <a:graphic xmlns:a="http://schemas.openxmlformats.org/drawingml/2006/main">
                  <a:graphicData uri="http://schemas.microsoft.com/office/word/2010/wordprocessingGroup">
                    <wpg:wgp>
                      <wpg:cNvGrpSpPr/>
                      <wpg:grpSpPr>
                        <a:xfrm>
                          <a:off x="0" y="0"/>
                          <a:ext cx="3030855" cy="2533650"/>
                          <a:chOff x="0" y="0"/>
                          <a:chExt cx="3030855" cy="2533952"/>
                        </a:xfrm>
                      </wpg:grpSpPr>
                      <pic:pic xmlns:pic="http://schemas.openxmlformats.org/drawingml/2006/picture">
                        <pic:nvPicPr>
                          <pic:cNvPr id="30" name="Immagine 30" descr="C_Users_Rosario_Desktop_scala Model (1)-page-001"/>
                          <pic:cNvPicPr>
                            <a:picLocks noChangeAspect="1"/>
                          </pic:cNvPicPr>
                        </pic:nvPicPr>
                        <pic:blipFill rotWithShape="1">
                          <a:blip r:embed="rId18" cstate="print">
                            <a:extLst>
                              <a:ext uri="{28A0092B-C50C-407E-A947-70E740481C1C}">
                                <a14:useLocalDpi xmlns:a14="http://schemas.microsoft.com/office/drawing/2010/main" val="0"/>
                              </a:ext>
                            </a:extLst>
                          </a:blip>
                          <a:srcRect l="12123" t="27020" r="12311" b="26395"/>
                          <a:stretch/>
                        </pic:blipFill>
                        <pic:spPr bwMode="auto">
                          <a:xfrm>
                            <a:off x="0" y="66675"/>
                            <a:ext cx="1781175" cy="1551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Immagine 29" descr="Cattura"/>
                          <pic:cNvPicPr>
                            <a:picLocks noChangeAspect="1"/>
                          </pic:cNvPicPr>
                        </pic:nvPicPr>
                        <pic:blipFill rotWithShape="1">
                          <a:blip r:embed="rId19">
                            <a:extLst>
                              <a:ext uri="{28A0092B-C50C-407E-A947-70E740481C1C}">
                                <a14:useLocalDpi xmlns:a14="http://schemas.microsoft.com/office/drawing/2010/main" val="0"/>
                              </a:ext>
                            </a:extLst>
                          </a:blip>
                          <a:srcRect r="12546"/>
                          <a:stretch/>
                        </pic:blipFill>
                        <pic:spPr bwMode="auto">
                          <a:xfrm rot="5400000">
                            <a:off x="1118560" y="1053140"/>
                            <a:ext cx="920734" cy="2040890"/>
                          </a:xfrm>
                          <a:prstGeom prst="rect">
                            <a:avLst/>
                          </a:prstGeom>
                          <a:noFill/>
                        </pic:spPr>
                      </pic:pic>
                      <pic:pic xmlns:pic="http://schemas.openxmlformats.org/drawingml/2006/picture">
                        <pic:nvPicPr>
                          <pic:cNvPr id="27" name="Immagine 27" descr="Cattura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943100" y="0"/>
                            <a:ext cx="1087755" cy="1647825"/>
                          </a:xfrm>
                          <a:prstGeom prst="rect">
                            <a:avLst/>
                          </a:prstGeom>
                          <a:noFill/>
                        </pic:spPr>
                      </pic:pic>
                    </wpg:wgp>
                  </a:graphicData>
                </a:graphic>
                <wp14:sizeRelV relativeFrom="margin">
                  <wp14:pctHeight>0</wp14:pctHeight>
                </wp14:sizeRelV>
              </wp:anchor>
            </w:drawing>
          </mc:Choice>
          <mc:Fallback>
            <w:pict>
              <v:group w14:anchorId="5A7083EA" id="Gruppo 3" o:spid="_x0000_s1026" style="position:absolute;margin-left:0;margin-top:-441.85pt;width:238.65pt;height:199.5pt;z-index:251665408;mso-position-horizontal:left;mso-position-horizontal-relative:margin;mso-height-relative:margin" coordsize="30308,253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&#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0" o:spid="_x0000_s1027" type="#_x0000_t75" alt="C_Users_Rosario_Desktop_scala Model (1)-page-001" style="position:absolute;top:666;width:17811;height:15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VswnBAAAA2wAAAA8AAABkcnMvZG93bnJldi54bWxET89rwjAUvgv7H8Ib7KbJFOaoTcUJYzu4&#10;Q+tAj8/m2Rabl5Jk2v33y2Hg8eP7na9H24sr+dA51vA8UyCIa2c6bjR879+nryBCRDbYOyYNvxRg&#10;XTxMcsyMu3FJ1yo2IoVwyFBDG+OQSRnqliyGmRuIE3d23mJM0DfSeLylcNvLuVIv0mLHqaHFgbYt&#10;1Zfqx2rw5eJ0eMPwpT7UsTS7427ZmFrrp8dxswIRaYx38b/702hYpPXpS/oBsv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3VswnBAAAA2wAAAA8AAAAAAAAAAAAAAAAAnwIA&#10;AGRycy9kb3ducmV2LnhtbFBLBQYAAAAABAAEAPcAAACNAwAAAAA=&#10;">
                  <v:imagedata r:id="rId21" o:title="C_Users_Rosario_Desktop_scala Model (1)-page-001" croptop="17708f" cropbottom="17298f" cropleft="7945f" cropright="8068f"/>
                  <v:path arrowok="t"/>
                </v:shape>
                <v:shape id="Immagine 29" o:spid="_x0000_s1028" type="#_x0000_t75" alt="Cattura" style="position:absolute;left:11185;top:10531;width:9207;height:2040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LnTFAAAA2wAAAA8AAABkcnMvZG93bnJldi54bWxEj09rwkAUxO8Fv8PyhN7qxoi1Td2EIAgt&#10;9mL00tsj+/JHs29DdhvTb98VCj0OM/MbZptNphMjDa61rGC5iEAQl1a3XCs4n/ZPLyCcR9bYWSYF&#10;P+QgS2cPW0y0vfGRxsLXIkDYJaig8b5PpHRlQwbdwvbEwavsYNAHOdRSD3gLcNPJOIqepcGWw0KD&#10;Pe0aKq/Ft1GQf+TjoVqd49O+Kr8qt1pfNp9rpR7nU/4GwtPk/8N/7XetIH6F+5fwA2T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BC50xQAAANsAAAAPAAAAAAAAAAAAAAAA&#10;AJ8CAABkcnMvZG93bnJldi54bWxQSwUGAAAAAAQABAD3AAAAkQMAAAAA&#10;">
                  <v:imagedata r:id="rId22" o:title="Cattura" cropright="8222f"/>
                  <v:path arrowok="t"/>
                </v:shape>
                <v:shape id="Immagine 27" o:spid="_x0000_s1029" type="#_x0000_t75" alt="Cattura6" style="position:absolute;left:19431;width:10877;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W5iDDAAAA2wAAAA8AAABkcnMvZG93bnJldi54bWxEj0GLwjAUhO+C/yE8wZumK6xKNcqyrKwX&#10;Fasg3t42b9ti81KbqPXfG0HwOMzMN8x03phSXKl2hWUFH/0IBHFqdcGZgv1u0RuDcB5ZY2mZFNzJ&#10;wXzWbk0x1vbGW7omPhMBwi5GBbn3VSylS3My6Pq2Ig7ev60N+iDrTOoabwFuSjmIoqE0WHBYyLGi&#10;75zSU3IxCj5/10e5XB1Oerz/sbvzJsE/WSjV7TRfExCeGv8Ov9pLrWAwgueX8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FbmIMMAAADbAAAADwAAAAAAAAAAAAAAAACf&#10;AgAAZHJzL2Rvd25yZXYueG1sUEsFBgAAAAAEAAQA9wAAAI8DAAAAAA==&#10;">
                  <v:imagedata r:id="rId23" o:title="Cattura6"/>
                  <v:path arrowok="t"/>
                </v:shape>
                <w10:wrap type="square" anchorx="margin"/>
              </v:group>
            </w:pict>
          </mc:Fallback>
        </mc:AlternateContent>
      </w:r>
      <w:r w:rsidR="00D97DB0">
        <w:rPr>
          <w:color w:val="000000" w:themeColor="text1"/>
        </w:rPr>
        <w:t xml:space="preserve">By considering the experimental systems, the energy made in the first year, which is </w:t>
      </w:r>
      <w:r w:rsidR="00D97DB0" w:rsidRPr="00D97DB0">
        <w:rPr>
          <w:color w:val="000000" w:themeColor="text1"/>
        </w:rPr>
        <w:t>the most productive</w:t>
      </w:r>
      <w:r w:rsidR="00677E50">
        <w:rPr>
          <w:color w:val="000000" w:themeColor="text1"/>
        </w:rPr>
        <w:t>,</w:t>
      </w:r>
      <w:r w:rsidR="00D97DB0" w:rsidRPr="00D97DB0">
        <w:rPr>
          <w:color w:val="000000" w:themeColor="text1"/>
        </w:rPr>
        <w:t xml:space="preserve"> </w:t>
      </w:r>
      <w:r w:rsidR="00D97DB0">
        <w:rPr>
          <w:color w:val="000000" w:themeColor="text1"/>
        </w:rPr>
        <w:t>is so negligible that the NPV is quite the cost of the system.</w:t>
      </w:r>
    </w:p>
    <w:p w14:paraId="3ED8FC85" w14:textId="31F0A4D5" w:rsidR="007101F9" w:rsidRDefault="007101F9" w:rsidP="007101F9">
      <w:pPr>
        <w:ind w:firstLine="284"/>
        <w:rPr>
          <w:color w:val="000000" w:themeColor="text1"/>
        </w:rPr>
      </w:pPr>
      <w:r>
        <w:rPr>
          <w:color w:val="000000" w:themeColor="text1"/>
        </w:rPr>
        <w:t xml:space="preserve">Table </w:t>
      </w:r>
      <w:r w:rsidR="00B641FB">
        <w:rPr>
          <w:color w:val="000000" w:themeColor="text1"/>
        </w:rPr>
        <w:t>2</w:t>
      </w:r>
    </w:p>
    <w:tbl>
      <w:tblPr>
        <w:tblStyle w:val="Tabellasemplice-3"/>
        <w:tblW w:w="0" w:type="auto"/>
        <w:tblLayout w:type="fixed"/>
        <w:tblLook w:val="04A0" w:firstRow="1" w:lastRow="0" w:firstColumn="1" w:lastColumn="0" w:noHBand="0" w:noVBand="1"/>
      </w:tblPr>
      <w:tblGrid>
        <w:gridCol w:w="1134"/>
        <w:gridCol w:w="880"/>
        <w:gridCol w:w="783"/>
        <w:gridCol w:w="747"/>
        <w:gridCol w:w="748"/>
        <w:gridCol w:w="748"/>
      </w:tblGrid>
      <w:tr w:rsidR="007101F9" w14:paraId="7881D9D6" w14:textId="77777777" w:rsidTr="009B04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4" w:type="dxa"/>
          </w:tcPr>
          <w:p w14:paraId="255C4000" w14:textId="77777777" w:rsidR="007101F9" w:rsidRDefault="007101F9" w:rsidP="009B0497">
            <w:pPr>
              <w:jc w:val="both"/>
              <w:rPr>
                <w:color w:val="000000" w:themeColor="text1"/>
              </w:rPr>
            </w:pPr>
          </w:p>
        </w:tc>
        <w:tc>
          <w:tcPr>
            <w:tcW w:w="1663" w:type="dxa"/>
            <w:gridSpan w:val="2"/>
          </w:tcPr>
          <w:p w14:paraId="5F1016FD" w14:textId="77777777" w:rsidR="007101F9" w:rsidRDefault="007101F9" w:rsidP="009B0497">
            <w:pPr>
              <w:cnfStyle w:val="100000000000" w:firstRow="1" w:lastRow="0" w:firstColumn="0" w:lastColumn="0" w:oddVBand="0" w:evenVBand="0" w:oddHBand="0" w:evenHBand="0" w:firstRowFirstColumn="0" w:firstRowLastColumn="0" w:lastRowFirstColumn="0" w:lastRowLastColumn="0"/>
              <w:rPr>
                <w:color w:val="000000" w:themeColor="text1"/>
              </w:rPr>
            </w:pPr>
            <w:r w:rsidRPr="00351A50">
              <w:rPr>
                <w:caps w:val="0"/>
                <w:color w:val="000000" w:themeColor="text1"/>
                <w:sz w:val="16"/>
                <w:szCs w:val="16"/>
              </w:rPr>
              <w:t>Technical</w:t>
            </w:r>
            <w:r w:rsidRPr="00351A50">
              <w:rPr>
                <w:color w:val="000000" w:themeColor="text1"/>
                <w:sz w:val="16"/>
                <w:szCs w:val="16"/>
              </w:rPr>
              <w:t xml:space="preserve"> </w:t>
            </w:r>
            <w:r w:rsidRPr="00351A50">
              <w:rPr>
                <w:caps w:val="0"/>
                <w:color w:val="000000" w:themeColor="text1"/>
                <w:sz w:val="16"/>
                <w:szCs w:val="16"/>
              </w:rPr>
              <w:t>literature</w:t>
            </w:r>
          </w:p>
        </w:tc>
        <w:tc>
          <w:tcPr>
            <w:tcW w:w="2243" w:type="dxa"/>
            <w:gridSpan w:val="3"/>
          </w:tcPr>
          <w:p w14:paraId="074EE3B2" w14:textId="77777777" w:rsidR="007101F9" w:rsidRDefault="007101F9" w:rsidP="009B0497">
            <w:pPr>
              <w:jc w:val="both"/>
              <w:cnfStyle w:val="100000000000" w:firstRow="1" w:lastRow="0" w:firstColumn="0" w:lastColumn="0" w:oddVBand="0" w:evenVBand="0" w:oddHBand="0" w:evenHBand="0" w:firstRowFirstColumn="0" w:firstRowLastColumn="0" w:lastRowFirstColumn="0" w:lastRowLastColumn="0"/>
              <w:rPr>
                <w:color w:val="000000" w:themeColor="text1"/>
              </w:rPr>
            </w:pPr>
            <w:r>
              <w:rPr>
                <w:caps w:val="0"/>
                <w:color w:val="000000" w:themeColor="text1"/>
              </w:rPr>
              <w:t>Experimental</w:t>
            </w:r>
          </w:p>
        </w:tc>
      </w:tr>
      <w:tr w:rsidR="007101F9" w14:paraId="42FBC667" w14:textId="77777777" w:rsidTr="009B0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88ECD19" w14:textId="77777777" w:rsidR="007101F9" w:rsidRDefault="007101F9" w:rsidP="009B0497">
            <w:pPr>
              <w:jc w:val="both"/>
              <w:rPr>
                <w:color w:val="000000" w:themeColor="text1"/>
              </w:rPr>
            </w:pPr>
          </w:p>
        </w:tc>
        <w:tc>
          <w:tcPr>
            <w:tcW w:w="880" w:type="dxa"/>
          </w:tcPr>
          <w:p w14:paraId="095EF05B" w14:textId="77777777" w:rsidR="007101F9" w:rsidRDefault="007101F9" w:rsidP="009B049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DSSC</w:t>
            </w:r>
          </w:p>
        </w:tc>
        <w:tc>
          <w:tcPr>
            <w:tcW w:w="783" w:type="dxa"/>
          </w:tcPr>
          <w:p w14:paraId="1A379659" w14:textId="77777777" w:rsidR="007101F9" w:rsidRDefault="007101F9" w:rsidP="009B049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Silicon</w:t>
            </w:r>
          </w:p>
        </w:tc>
        <w:tc>
          <w:tcPr>
            <w:tcW w:w="747" w:type="dxa"/>
          </w:tcPr>
          <w:p w14:paraId="618F8C27" w14:textId="77777777" w:rsidR="007101F9" w:rsidRDefault="007101F9" w:rsidP="009B049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DSSC</w:t>
            </w:r>
          </w:p>
        </w:tc>
        <w:tc>
          <w:tcPr>
            <w:tcW w:w="748" w:type="dxa"/>
          </w:tcPr>
          <w:p w14:paraId="5B009A5E" w14:textId="77777777" w:rsidR="007101F9" w:rsidRDefault="007101F9" w:rsidP="009B049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Grey</w:t>
            </w:r>
          </w:p>
        </w:tc>
        <w:tc>
          <w:tcPr>
            <w:tcW w:w="748" w:type="dxa"/>
          </w:tcPr>
          <w:p w14:paraId="412EFF0F" w14:textId="77777777" w:rsidR="007101F9" w:rsidRDefault="007101F9" w:rsidP="009B049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Blue</w:t>
            </w:r>
          </w:p>
        </w:tc>
      </w:tr>
      <w:tr w:rsidR="007101F9" w14:paraId="1BF5A619" w14:textId="77777777" w:rsidTr="009B0497">
        <w:tc>
          <w:tcPr>
            <w:cnfStyle w:val="001000000000" w:firstRow="0" w:lastRow="0" w:firstColumn="1" w:lastColumn="0" w:oddVBand="0" w:evenVBand="0" w:oddHBand="0" w:evenHBand="0" w:firstRowFirstColumn="0" w:firstRowLastColumn="0" w:lastRowFirstColumn="0" w:lastRowLastColumn="0"/>
            <w:tcW w:w="1134" w:type="dxa"/>
          </w:tcPr>
          <w:p w14:paraId="4FF74318" w14:textId="206C6351" w:rsidR="007101F9" w:rsidRPr="00351A50" w:rsidRDefault="007101F9" w:rsidP="007101F9">
            <w:pPr>
              <w:jc w:val="both"/>
              <w:rPr>
                <w:color w:val="000000" w:themeColor="text1"/>
                <w:sz w:val="16"/>
                <w:szCs w:val="16"/>
              </w:rPr>
            </w:pPr>
            <w:r w:rsidRPr="00337F37">
              <w:rPr>
                <w:caps w:val="0"/>
                <w:color w:val="000000" w:themeColor="text1"/>
                <w:sz w:val="16"/>
                <w:szCs w:val="16"/>
              </w:rPr>
              <w:t>Vertical</w:t>
            </w:r>
            <w:r>
              <w:rPr>
                <w:caps w:val="0"/>
                <w:color w:val="000000" w:themeColor="text1"/>
                <w:sz w:val="16"/>
                <w:szCs w:val="16"/>
              </w:rPr>
              <w:t xml:space="preserve"> efficiency</w:t>
            </w:r>
          </w:p>
        </w:tc>
        <w:tc>
          <w:tcPr>
            <w:tcW w:w="880" w:type="dxa"/>
          </w:tcPr>
          <w:p w14:paraId="5BD5DC37" w14:textId="792AEE6B" w:rsidR="007101F9" w:rsidRDefault="007101F9" w:rsidP="007101F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2.5%</w:t>
            </w:r>
          </w:p>
        </w:tc>
        <w:tc>
          <w:tcPr>
            <w:tcW w:w="783" w:type="dxa"/>
          </w:tcPr>
          <w:p w14:paraId="366E046B" w14:textId="7F097075" w:rsidR="007101F9" w:rsidRDefault="007101F9" w:rsidP="007101F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7.5%</w:t>
            </w:r>
          </w:p>
        </w:tc>
        <w:tc>
          <w:tcPr>
            <w:tcW w:w="747" w:type="dxa"/>
          </w:tcPr>
          <w:p w14:paraId="35AC5FED" w14:textId="282C46CB" w:rsidR="007101F9" w:rsidRDefault="007101F9" w:rsidP="007101F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0.31%</w:t>
            </w:r>
          </w:p>
        </w:tc>
        <w:tc>
          <w:tcPr>
            <w:tcW w:w="748" w:type="dxa"/>
          </w:tcPr>
          <w:p w14:paraId="30E8E5E2" w14:textId="45A4B130" w:rsidR="007101F9" w:rsidRDefault="007101F9" w:rsidP="007101F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1.31%</w:t>
            </w:r>
          </w:p>
        </w:tc>
        <w:tc>
          <w:tcPr>
            <w:tcW w:w="748" w:type="dxa"/>
          </w:tcPr>
          <w:p w14:paraId="71C7E052" w14:textId="5A2E574D" w:rsidR="007101F9" w:rsidRDefault="007101F9" w:rsidP="007101F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1.31%</w:t>
            </w:r>
          </w:p>
        </w:tc>
      </w:tr>
      <w:tr w:rsidR="007101F9" w14:paraId="5D722165" w14:textId="77777777" w:rsidTr="009B0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9F1CDBF" w14:textId="32656BC1" w:rsidR="007101F9" w:rsidRPr="00337F37" w:rsidRDefault="007101F9" w:rsidP="007101F9">
            <w:pPr>
              <w:jc w:val="both"/>
              <w:rPr>
                <w:color w:val="000000" w:themeColor="text1"/>
                <w:sz w:val="16"/>
                <w:szCs w:val="16"/>
              </w:rPr>
            </w:pPr>
            <w:r>
              <w:rPr>
                <w:caps w:val="0"/>
                <w:color w:val="000000" w:themeColor="text1"/>
                <w:sz w:val="16"/>
                <w:szCs w:val="16"/>
              </w:rPr>
              <w:t>Annual decay</w:t>
            </w:r>
          </w:p>
        </w:tc>
        <w:tc>
          <w:tcPr>
            <w:tcW w:w="880" w:type="dxa"/>
          </w:tcPr>
          <w:p w14:paraId="0C6EE8DD" w14:textId="70703683" w:rsidR="007101F9" w:rsidRDefault="007101F9" w:rsidP="007101F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p>
        </w:tc>
        <w:tc>
          <w:tcPr>
            <w:tcW w:w="783" w:type="dxa"/>
          </w:tcPr>
          <w:p w14:paraId="15E81CE9" w14:textId="4C96A52F" w:rsidR="007101F9" w:rsidRDefault="007101F9" w:rsidP="007101F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0.5%</w:t>
            </w:r>
          </w:p>
        </w:tc>
        <w:tc>
          <w:tcPr>
            <w:tcW w:w="747" w:type="dxa"/>
          </w:tcPr>
          <w:p w14:paraId="04A9DA15" w14:textId="5FF65BC0" w:rsidR="007101F9" w:rsidRDefault="007101F9" w:rsidP="007101F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p>
        </w:tc>
        <w:tc>
          <w:tcPr>
            <w:tcW w:w="748" w:type="dxa"/>
          </w:tcPr>
          <w:p w14:paraId="03201D64" w14:textId="16DF7AA4" w:rsidR="007101F9" w:rsidRDefault="007101F9" w:rsidP="007101F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0.5%</w:t>
            </w:r>
          </w:p>
        </w:tc>
        <w:tc>
          <w:tcPr>
            <w:tcW w:w="748" w:type="dxa"/>
          </w:tcPr>
          <w:p w14:paraId="02143CEE" w14:textId="7F931737" w:rsidR="007101F9" w:rsidRDefault="007101F9" w:rsidP="007101F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0.5%</w:t>
            </w:r>
          </w:p>
        </w:tc>
      </w:tr>
      <w:tr w:rsidR="007101F9" w14:paraId="2EE1A3BA" w14:textId="77777777" w:rsidTr="009B0497">
        <w:tc>
          <w:tcPr>
            <w:cnfStyle w:val="001000000000" w:firstRow="0" w:lastRow="0" w:firstColumn="1" w:lastColumn="0" w:oddVBand="0" w:evenVBand="0" w:oddHBand="0" w:evenHBand="0" w:firstRowFirstColumn="0" w:firstRowLastColumn="0" w:lastRowFirstColumn="0" w:lastRowLastColumn="0"/>
            <w:tcW w:w="1134" w:type="dxa"/>
          </w:tcPr>
          <w:p w14:paraId="7E781399" w14:textId="27CCA742" w:rsidR="007101F9" w:rsidRPr="00337F37" w:rsidRDefault="007101F9" w:rsidP="007101F9">
            <w:pPr>
              <w:jc w:val="both"/>
              <w:rPr>
                <w:color w:val="000000" w:themeColor="text1"/>
                <w:sz w:val="16"/>
                <w:szCs w:val="16"/>
              </w:rPr>
            </w:pPr>
            <w:r w:rsidRPr="007101F9">
              <w:rPr>
                <w:caps w:val="0"/>
                <w:color w:val="000000" w:themeColor="text1"/>
                <w:sz w:val="16"/>
                <w:szCs w:val="16"/>
              </w:rPr>
              <w:t>Life Years</w:t>
            </w:r>
          </w:p>
        </w:tc>
        <w:tc>
          <w:tcPr>
            <w:tcW w:w="880" w:type="dxa"/>
          </w:tcPr>
          <w:p w14:paraId="5F94CD11" w14:textId="7139649E" w:rsidR="007101F9" w:rsidRDefault="007101F9" w:rsidP="007101F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10</w:t>
            </w:r>
          </w:p>
        </w:tc>
        <w:tc>
          <w:tcPr>
            <w:tcW w:w="783" w:type="dxa"/>
          </w:tcPr>
          <w:p w14:paraId="6A8BE202" w14:textId="41D5F2D7" w:rsidR="007101F9" w:rsidRDefault="007101F9" w:rsidP="007101F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10+</w:t>
            </w:r>
          </w:p>
        </w:tc>
        <w:tc>
          <w:tcPr>
            <w:tcW w:w="747" w:type="dxa"/>
          </w:tcPr>
          <w:p w14:paraId="136A68F4" w14:textId="47D1FC3E" w:rsidR="007101F9" w:rsidRDefault="007101F9" w:rsidP="007101F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10</w:t>
            </w:r>
          </w:p>
        </w:tc>
        <w:tc>
          <w:tcPr>
            <w:tcW w:w="748" w:type="dxa"/>
          </w:tcPr>
          <w:p w14:paraId="744926A3" w14:textId="2D5CAF72" w:rsidR="007101F9" w:rsidRDefault="007101F9" w:rsidP="007101F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10+</w:t>
            </w:r>
          </w:p>
        </w:tc>
        <w:tc>
          <w:tcPr>
            <w:tcW w:w="748" w:type="dxa"/>
          </w:tcPr>
          <w:p w14:paraId="355C3ECA" w14:textId="57C37823" w:rsidR="007101F9" w:rsidRDefault="007101F9" w:rsidP="007101F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10+</w:t>
            </w:r>
          </w:p>
        </w:tc>
      </w:tr>
      <w:tr w:rsidR="002A44DF" w14:paraId="08B3E5C9" w14:textId="77777777" w:rsidTr="009B0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53B9848" w14:textId="31D9F821" w:rsidR="002A44DF" w:rsidRPr="007101F9" w:rsidRDefault="002A44DF" w:rsidP="007101F9">
            <w:pPr>
              <w:jc w:val="both"/>
              <w:rPr>
                <w:caps w:val="0"/>
                <w:color w:val="000000" w:themeColor="text1"/>
                <w:sz w:val="16"/>
                <w:szCs w:val="16"/>
              </w:rPr>
            </w:pPr>
            <w:r>
              <w:rPr>
                <w:caps w:val="0"/>
                <w:color w:val="000000" w:themeColor="text1"/>
                <w:sz w:val="16"/>
                <w:szCs w:val="16"/>
              </w:rPr>
              <w:t>Cost €/m</w:t>
            </w:r>
            <w:r w:rsidRPr="002A44DF">
              <w:rPr>
                <w:caps w:val="0"/>
                <w:color w:val="000000" w:themeColor="text1"/>
                <w:sz w:val="16"/>
                <w:szCs w:val="16"/>
                <w:vertAlign w:val="superscript"/>
              </w:rPr>
              <w:t>2</w:t>
            </w:r>
          </w:p>
        </w:tc>
        <w:tc>
          <w:tcPr>
            <w:tcW w:w="880" w:type="dxa"/>
          </w:tcPr>
          <w:p w14:paraId="7A4DD360" w14:textId="4942FDFA" w:rsidR="002A44DF" w:rsidRDefault="002A44DF" w:rsidP="007101F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101.7</w:t>
            </w:r>
          </w:p>
        </w:tc>
        <w:tc>
          <w:tcPr>
            <w:tcW w:w="783" w:type="dxa"/>
          </w:tcPr>
          <w:p w14:paraId="16B3062F" w14:textId="0AE0EE79" w:rsidR="002A44DF" w:rsidRDefault="002A44DF" w:rsidP="007101F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245.5</w:t>
            </w:r>
          </w:p>
        </w:tc>
        <w:tc>
          <w:tcPr>
            <w:tcW w:w="747" w:type="dxa"/>
          </w:tcPr>
          <w:p w14:paraId="6D00F9BC" w14:textId="1210CBEE" w:rsidR="002A44DF" w:rsidRDefault="002A44DF" w:rsidP="007101F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101.7</w:t>
            </w:r>
          </w:p>
        </w:tc>
        <w:tc>
          <w:tcPr>
            <w:tcW w:w="748" w:type="dxa"/>
          </w:tcPr>
          <w:p w14:paraId="59799822" w14:textId="722953AC" w:rsidR="002A44DF" w:rsidRDefault="002A44DF" w:rsidP="007101F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245.5</w:t>
            </w:r>
          </w:p>
        </w:tc>
        <w:tc>
          <w:tcPr>
            <w:tcW w:w="748" w:type="dxa"/>
          </w:tcPr>
          <w:p w14:paraId="28CE2D7D" w14:textId="367BE4C5" w:rsidR="002A44DF" w:rsidRDefault="002A44DF" w:rsidP="007101F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245.5</w:t>
            </w:r>
          </w:p>
        </w:tc>
      </w:tr>
      <w:tr w:rsidR="007101F9" w14:paraId="53ECDDE6" w14:textId="77777777" w:rsidTr="009B0497">
        <w:tc>
          <w:tcPr>
            <w:cnfStyle w:val="001000000000" w:firstRow="0" w:lastRow="0" w:firstColumn="1" w:lastColumn="0" w:oddVBand="0" w:evenVBand="0" w:oddHBand="0" w:evenHBand="0" w:firstRowFirstColumn="0" w:firstRowLastColumn="0" w:lastRowFirstColumn="0" w:lastRowLastColumn="0"/>
            <w:tcW w:w="1134" w:type="dxa"/>
          </w:tcPr>
          <w:p w14:paraId="2152CFF8" w14:textId="77777777" w:rsidR="007101F9" w:rsidRDefault="007101F9" w:rsidP="007101F9">
            <w:pPr>
              <w:jc w:val="both"/>
              <w:rPr>
                <w:color w:val="000000" w:themeColor="text1"/>
              </w:rPr>
            </w:pPr>
            <w:r w:rsidRPr="00337F37">
              <w:rPr>
                <w:caps w:val="0"/>
                <w:color w:val="000000" w:themeColor="text1"/>
                <w:sz w:val="16"/>
                <w:szCs w:val="16"/>
              </w:rPr>
              <w:t>Cost</w:t>
            </w:r>
            <w:r>
              <w:rPr>
                <w:caps w:val="0"/>
                <w:color w:val="000000" w:themeColor="text1"/>
                <w:sz w:val="16"/>
                <w:szCs w:val="16"/>
              </w:rPr>
              <w:t xml:space="preserve"> [€]</w:t>
            </w:r>
          </w:p>
        </w:tc>
        <w:tc>
          <w:tcPr>
            <w:tcW w:w="880" w:type="dxa"/>
            <w:vAlign w:val="bottom"/>
          </w:tcPr>
          <w:p w14:paraId="010115D2" w14:textId="16DE16AE" w:rsidR="007101F9" w:rsidRDefault="002A44DF" w:rsidP="007101F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13409</w:t>
            </w:r>
          </w:p>
        </w:tc>
        <w:tc>
          <w:tcPr>
            <w:tcW w:w="783" w:type="dxa"/>
            <w:vAlign w:val="bottom"/>
          </w:tcPr>
          <w:p w14:paraId="21AEB9A9" w14:textId="590BDBC5" w:rsidR="007101F9" w:rsidRDefault="002C3484" w:rsidP="007101F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32367</w:t>
            </w:r>
          </w:p>
        </w:tc>
        <w:tc>
          <w:tcPr>
            <w:tcW w:w="747" w:type="dxa"/>
            <w:vAlign w:val="bottom"/>
          </w:tcPr>
          <w:p w14:paraId="47154DDB" w14:textId="0528D786" w:rsidR="007101F9" w:rsidRDefault="002A44DF" w:rsidP="007101F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13409</w:t>
            </w:r>
          </w:p>
        </w:tc>
        <w:tc>
          <w:tcPr>
            <w:tcW w:w="748" w:type="dxa"/>
            <w:vAlign w:val="bottom"/>
          </w:tcPr>
          <w:p w14:paraId="17589826" w14:textId="6EF78479" w:rsidR="007101F9" w:rsidRDefault="002C3484" w:rsidP="007101F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32367</w:t>
            </w:r>
          </w:p>
        </w:tc>
        <w:tc>
          <w:tcPr>
            <w:tcW w:w="748" w:type="dxa"/>
            <w:vAlign w:val="bottom"/>
          </w:tcPr>
          <w:p w14:paraId="3CD1B3D6" w14:textId="6C55DEC8" w:rsidR="007101F9" w:rsidRDefault="002C3484" w:rsidP="007101F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32367</w:t>
            </w:r>
          </w:p>
        </w:tc>
      </w:tr>
      <w:tr w:rsidR="007101F9" w14:paraId="041C09BF" w14:textId="77777777" w:rsidTr="009B0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109B37F" w14:textId="34D56011" w:rsidR="007101F9" w:rsidRPr="002C3484" w:rsidRDefault="002A44DF" w:rsidP="007101F9">
            <w:pPr>
              <w:jc w:val="both"/>
              <w:rPr>
                <w:caps w:val="0"/>
                <w:color w:val="000000" w:themeColor="text1"/>
                <w:sz w:val="16"/>
                <w:szCs w:val="16"/>
              </w:rPr>
            </w:pPr>
            <w:r>
              <w:rPr>
                <w:caps w:val="0"/>
                <w:color w:val="000000" w:themeColor="text1"/>
                <w:sz w:val="16"/>
                <w:szCs w:val="16"/>
              </w:rPr>
              <w:t>Power [kW]</w:t>
            </w:r>
          </w:p>
        </w:tc>
        <w:tc>
          <w:tcPr>
            <w:tcW w:w="880" w:type="dxa"/>
            <w:vAlign w:val="bottom"/>
          </w:tcPr>
          <w:p w14:paraId="2C37DB0A" w14:textId="78D33E4B" w:rsidR="007101F9" w:rsidRPr="00337F37" w:rsidRDefault="002A44DF" w:rsidP="007101F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9.89</w:t>
            </w:r>
          </w:p>
        </w:tc>
        <w:tc>
          <w:tcPr>
            <w:tcW w:w="783" w:type="dxa"/>
            <w:vAlign w:val="bottom"/>
          </w:tcPr>
          <w:p w14:paraId="75DAE88B" w14:textId="210EDF5A" w:rsidR="007101F9" w:rsidRPr="00337F37" w:rsidRDefault="002A44DF" w:rsidP="007101F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29.6</w:t>
            </w:r>
          </w:p>
        </w:tc>
        <w:tc>
          <w:tcPr>
            <w:tcW w:w="747" w:type="dxa"/>
            <w:vAlign w:val="bottom"/>
          </w:tcPr>
          <w:p w14:paraId="6A181B7F" w14:textId="49F666A7" w:rsidR="007101F9" w:rsidRPr="00337F37" w:rsidRDefault="00EA1D4D" w:rsidP="007101F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1.22</w:t>
            </w:r>
          </w:p>
        </w:tc>
        <w:tc>
          <w:tcPr>
            <w:tcW w:w="748" w:type="dxa"/>
            <w:vAlign w:val="bottom"/>
          </w:tcPr>
          <w:p w14:paraId="39E3D2D8" w14:textId="0CCCFA33" w:rsidR="007101F9" w:rsidRPr="00337F37" w:rsidRDefault="00EA1D4D" w:rsidP="007101F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5.17</w:t>
            </w:r>
          </w:p>
        </w:tc>
        <w:tc>
          <w:tcPr>
            <w:tcW w:w="748" w:type="dxa"/>
            <w:vAlign w:val="bottom"/>
          </w:tcPr>
          <w:p w14:paraId="741C7E09" w14:textId="5EB851E3" w:rsidR="007101F9" w:rsidRPr="00337F37" w:rsidRDefault="00EA1D4D" w:rsidP="007101F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5.17</w:t>
            </w:r>
          </w:p>
        </w:tc>
      </w:tr>
      <w:tr w:rsidR="007101F9" w14:paraId="176D2675" w14:textId="77777777" w:rsidTr="009B0497">
        <w:tc>
          <w:tcPr>
            <w:cnfStyle w:val="001000000000" w:firstRow="0" w:lastRow="0" w:firstColumn="1" w:lastColumn="0" w:oddVBand="0" w:evenVBand="0" w:oddHBand="0" w:evenHBand="0" w:firstRowFirstColumn="0" w:firstRowLastColumn="0" w:lastRowFirstColumn="0" w:lastRowLastColumn="0"/>
            <w:tcW w:w="1134" w:type="dxa"/>
          </w:tcPr>
          <w:p w14:paraId="41DBCED6" w14:textId="310D66A7" w:rsidR="007101F9" w:rsidRPr="00F02A96" w:rsidRDefault="003F5367" w:rsidP="007101F9">
            <w:pPr>
              <w:jc w:val="both"/>
              <w:rPr>
                <w:color w:val="000000" w:themeColor="text1"/>
                <w:sz w:val="14"/>
                <w:szCs w:val="14"/>
              </w:rPr>
            </w:pPr>
            <w:r>
              <w:rPr>
                <w:caps w:val="0"/>
                <w:color w:val="000000" w:themeColor="text1"/>
                <w:sz w:val="14"/>
                <w:szCs w:val="14"/>
              </w:rPr>
              <w:t>first year energy [kwh[</w:t>
            </w:r>
          </w:p>
        </w:tc>
        <w:tc>
          <w:tcPr>
            <w:tcW w:w="880" w:type="dxa"/>
            <w:vAlign w:val="bottom"/>
          </w:tcPr>
          <w:p w14:paraId="289AC6E7" w14:textId="6A27D3FB" w:rsidR="007101F9" w:rsidRPr="00F02A96" w:rsidRDefault="003F5367" w:rsidP="007101F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6279</w:t>
            </w:r>
          </w:p>
        </w:tc>
        <w:tc>
          <w:tcPr>
            <w:tcW w:w="783" w:type="dxa"/>
            <w:vAlign w:val="bottom"/>
          </w:tcPr>
          <w:p w14:paraId="54CD599E" w14:textId="14FC30AF" w:rsidR="007101F9" w:rsidRDefault="003F5367" w:rsidP="007101F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18839</w:t>
            </w:r>
          </w:p>
        </w:tc>
        <w:tc>
          <w:tcPr>
            <w:tcW w:w="747" w:type="dxa"/>
            <w:vAlign w:val="bottom"/>
          </w:tcPr>
          <w:p w14:paraId="64F3EA19" w14:textId="602A53C5" w:rsidR="007101F9" w:rsidRPr="00F02A96" w:rsidRDefault="00EA1D4D" w:rsidP="007101F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778</w:t>
            </w:r>
          </w:p>
        </w:tc>
        <w:tc>
          <w:tcPr>
            <w:tcW w:w="748" w:type="dxa"/>
            <w:vAlign w:val="bottom"/>
          </w:tcPr>
          <w:p w14:paraId="7C68A9E7" w14:textId="52DC9265" w:rsidR="007101F9" w:rsidRPr="00F02A96" w:rsidRDefault="00EA1D4D" w:rsidP="007101F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3290</w:t>
            </w:r>
          </w:p>
        </w:tc>
        <w:tc>
          <w:tcPr>
            <w:tcW w:w="748" w:type="dxa"/>
            <w:vAlign w:val="bottom"/>
          </w:tcPr>
          <w:p w14:paraId="564B078A" w14:textId="72E900C2" w:rsidR="007101F9" w:rsidRDefault="00EA1D4D" w:rsidP="007101F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3290</w:t>
            </w:r>
          </w:p>
        </w:tc>
      </w:tr>
      <w:tr w:rsidR="002A44DF" w:rsidRPr="00337F37" w14:paraId="5ED83A76" w14:textId="77777777" w:rsidTr="009B0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E9258F2" w14:textId="3CC50B93" w:rsidR="002A44DF" w:rsidRPr="003F5367" w:rsidRDefault="003F5367" w:rsidP="009B0497">
            <w:pPr>
              <w:jc w:val="both"/>
              <w:rPr>
                <w:caps w:val="0"/>
                <w:color w:val="000000" w:themeColor="text1"/>
                <w:sz w:val="12"/>
                <w:szCs w:val="12"/>
              </w:rPr>
            </w:pPr>
            <w:r w:rsidRPr="003F5367">
              <w:rPr>
                <w:caps w:val="0"/>
                <w:color w:val="000000" w:themeColor="text1"/>
                <w:sz w:val="12"/>
                <w:szCs w:val="12"/>
              </w:rPr>
              <w:t>Energy required [kWh]</w:t>
            </w:r>
          </w:p>
        </w:tc>
        <w:tc>
          <w:tcPr>
            <w:tcW w:w="880" w:type="dxa"/>
            <w:vAlign w:val="bottom"/>
          </w:tcPr>
          <w:p w14:paraId="2F6B16BA" w14:textId="2877153B" w:rsidR="002A44DF" w:rsidRPr="00337F37" w:rsidRDefault="003F5367" w:rsidP="009B049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9000</w:t>
            </w:r>
          </w:p>
        </w:tc>
        <w:tc>
          <w:tcPr>
            <w:tcW w:w="783" w:type="dxa"/>
            <w:vAlign w:val="bottom"/>
          </w:tcPr>
          <w:p w14:paraId="3A53BD1B" w14:textId="7B764335" w:rsidR="002A44DF" w:rsidRPr="00337F37" w:rsidRDefault="003F5367" w:rsidP="009B049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9000</w:t>
            </w:r>
          </w:p>
        </w:tc>
        <w:tc>
          <w:tcPr>
            <w:tcW w:w="747" w:type="dxa"/>
            <w:vAlign w:val="bottom"/>
          </w:tcPr>
          <w:p w14:paraId="398A7EFD" w14:textId="02FD531A" w:rsidR="002A44DF" w:rsidRPr="00337F37" w:rsidRDefault="003F5367" w:rsidP="009B049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9000</w:t>
            </w:r>
          </w:p>
        </w:tc>
        <w:tc>
          <w:tcPr>
            <w:tcW w:w="748" w:type="dxa"/>
            <w:vAlign w:val="bottom"/>
          </w:tcPr>
          <w:p w14:paraId="11368302" w14:textId="4B69AFE3" w:rsidR="002A44DF" w:rsidRPr="00337F37" w:rsidRDefault="003F5367" w:rsidP="009B049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9000</w:t>
            </w:r>
          </w:p>
        </w:tc>
        <w:tc>
          <w:tcPr>
            <w:tcW w:w="748" w:type="dxa"/>
            <w:vAlign w:val="bottom"/>
          </w:tcPr>
          <w:p w14:paraId="734CA80F" w14:textId="308D6E16" w:rsidR="002A44DF" w:rsidRPr="00337F37" w:rsidRDefault="003F5367" w:rsidP="009B049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9000</w:t>
            </w:r>
          </w:p>
        </w:tc>
      </w:tr>
      <w:tr w:rsidR="003F5367" w:rsidRPr="00337F37" w14:paraId="4D02B5A5" w14:textId="77777777" w:rsidTr="009B0497">
        <w:tc>
          <w:tcPr>
            <w:cnfStyle w:val="001000000000" w:firstRow="0" w:lastRow="0" w:firstColumn="1" w:lastColumn="0" w:oddVBand="0" w:evenVBand="0" w:oddHBand="0" w:evenHBand="0" w:firstRowFirstColumn="0" w:firstRowLastColumn="0" w:lastRowFirstColumn="0" w:lastRowLastColumn="0"/>
            <w:tcW w:w="1134" w:type="dxa"/>
          </w:tcPr>
          <w:p w14:paraId="5B248F9F" w14:textId="77777777" w:rsidR="003F5367" w:rsidRPr="002C3484" w:rsidRDefault="003F5367" w:rsidP="009B0497">
            <w:pPr>
              <w:jc w:val="both"/>
              <w:rPr>
                <w:caps w:val="0"/>
                <w:color w:val="000000" w:themeColor="text1"/>
                <w:sz w:val="16"/>
                <w:szCs w:val="16"/>
              </w:rPr>
            </w:pPr>
          </w:p>
        </w:tc>
        <w:tc>
          <w:tcPr>
            <w:tcW w:w="880" w:type="dxa"/>
            <w:vAlign w:val="bottom"/>
          </w:tcPr>
          <w:p w14:paraId="24A6A3C0" w14:textId="77777777" w:rsidR="003F5367" w:rsidRDefault="003F5367" w:rsidP="009B0497">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83" w:type="dxa"/>
            <w:vAlign w:val="bottom"/>
          </w:tcPr>
          <w:p w14:paraId="27E4C030" w14:textId="77777777" w:rsidR="003F5367" w:rsidRDefault="003F5367" w:rsidP="009B0497">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47" w:type="dxa"/>
            <w:vAlign w:val="bottom"/>
          </w:tcPr>
          <w:p w14:paraId="0DADB733" w14:textId="77777777" w:rsidR="003F5367" w:rsidRPr="00F02A96" w:rsidRDefault="003F5367" w:rsidP="009B0497">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48" w:type="dxa"/>
            <w:vAlign w:val="bottom"/>
          </w:tcPr>
          <w:p w14:paraId="5C59D71F" w14:textId="77777777" w:rsidR="003F5367" w:rsidRPr="00F02A96" w:rsidRDefault="003F5367" w:rsidP="009B0497">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48" w:type="dxa"/>
            <w:vAlign w:val="bottom"/>
          </w:tcPr>
          <w:p w14:paraId="7D9EB7EB" w14:textId="77777777" w:rsidR="003F5367" w:rsidRDefault="003F5367" w:rsidP="009B0497">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F5367" w:rsidRPr="00337F37" w14:paraId="175FE84D" w14:textId="77777777" w:rsidTr="009B0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788910C" w14:textId="5345B68C" w:rsidR="003F5367" w:rsidRPr="002C3484" w:rsidRDefault="00EA1D4D" w:rsidP="009B0497">
            <w:pPr>
              <w:jc w:val="both"/>
              <w:rPr>
                <w:caps w:val="0"/>
                <w:color w:val="000000" w:themeColor="text1"/>
                <w:sz w:val="16"/>
                <w:szCs w:val="16"/>
              </w:rPr>
            </w:pPr>
            <w:r>
              <w:rPr>
                <w:caps w:val="0"/>
                <w:color w:val="000000" w:themeColor="text1"/>
                <w:sz w:val="16"/>
                <w:szCs w:val="16"/>
              </w:rPr>
              <w:t>First year E</w:t>
            </w:r>
            <w:r w:rsidR="002C5509">
              <w:rPr>
                <w:caps w:val="0"/>
                <w:color w:val="000000" w:themeColor="text1"/>
                <w:sz w:val="16"/>
                <w:szCs w:val="16"/>
              </w:rPr>
              <w:t xml:space="preserve"> sold [kWh]</w:t>
            </w:r>
            <w:r>
              <w:rPr>
                <w:caps w:val="0"/>
                <w:color w:val="000000" w:themeColor="text1"/>
                <w:sz w:val="16"/>
                <w:szCs w:val="16"/>
              </w:rPr>
              <w:t xml:space="preserve"> </w:t>
            </w:r>
          </w:p>
        </w:tc>
        <w:tc>
          <w:tcPr>
            <w:tcW w:w="880" w:type="dxa"/>
            <w:vAlign w:val="bottom"/>
          </w:tcPr>
          <w:p w14:paraId="7D316E65" w14:textId="240FD38B" w:rsidR="003F5367" w:rsidRDefault="002C5509" w:rsidP="009B049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-2721</w:t>
            </w:r>
          </w:p>
        </w:tc>
        <w:tc>
          <w:tcPr>
            <w:tcW w:w="783" w:type="dxa"/>
            <w:vAlign w:val="bottom"/>
          </w:tcPr>
          <w:p w14:paraId="6C650E40" w14:textId="7AB85CBF" w:rsidR="003F5367" w:rsidRDefault="002C5509" w:rsidP="009B049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9839</w:t>
            </w:r>
          </w:p>
        </w:tc>
        <w:tc>
          <w:tcPr>
            <w:tcW w:w="747" w:type="dxa"/>
            <w:vAlign w:val="bottom"/>
          </w:tcPr>
          <w:p w14:paraId="7BE0AD4D" w14:textId="7AAE15F6" w:rsidR="003F5367" w:rsidRPr="00F02A96" w:rsidRDefault="00EA1D4D" w:rsidP="009B049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-8222</w:t>
            </w:r>
          </w:p>
        </w:tc>
        <w:tc>
          <w:tcPr>
            <w:tcW w:w="748" w:type="dxa"/>
            <w:vAlign w:val="bottom"/>
          </w:tcPr>
          <w:p w14:paraId="75654D25" w14:textId="74E73C25" w:rsidR="003F5367" w:rsidRPr="00F02A96" w:rsidRDefault="00EA1D4D" w:rsidP="009B049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-5709</w:t>
            </w:r>
          </w:p>
        </w:tc>
        <w:tc>
          <w:tcPr>
            <w:tcW w:w="748" w:type="dxa"/>
            <w:vAlign w:val="bottom"/>
          </w:tcPr>
          <w:p w14:paraId="4A4D6D1E" w14:textId="771BDE26" w:rsidR="003F5367" w:rsidRDefault="00EA1D4D" w:rsidP="009B049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-5709</w:t>
            </w:r>
          </w:p>
        </w:tc>
      </w:tr>
      <w:tr w:rsidR="003F5367" w14:paraId="1A7E20E3" w14:textId="77777777" w:rsidTr="009B0497">
        <w:tc>
          <w:tcPr>
            <w:cnfStyle w:val="001000000000" w:firstRow="0" w:lastRow="0" w:firstColumn="1" w:lastColumn="0" w:oddVBand="0" w:evenVBand="0" w:oddHBand="0" w:evenHBand="0" w:firstRowFirstColumn="0" w:firstRowLastColumn="0" w:lastRowFirstColumn="0" w:lastRowLastColumn="0"/>
            <w:tcW w:w="1134" w:type="dxa"/>
          </w:tcPr>
          <w:p w14:paraId="082932D8" w14:textId="34AEF7BE" w:rsidR="003F5367" w:rsidRPr="00F02A96" w:rsidRDefault="003F5367" w:rsidP="003F5367">
            <w:pPr>
              <w:jc w:val="both"/>
              <w:rPr>
                <w:color w:val="000000" w:themeColor="text1"/>
                <w:sz w:val="14"/>
                <w:szCs w:val="14"/>
              </w:rPr>
            </w:pPr>
            <w:r w:rsidRPr="002C3484">
              <w:rPr>
                <w:caps w:val="0"/>
                <w:color w:val="000000" w:themeColor="text1"/>
                <w:sz w:val="16"/>
                <w:szCs w:val="16"/>
              </w:rPr>
              <w:t>NPV</w:t>
            </w:r>
          </w:p>
        </w:tc>
        <w:tc>
          <w:tcPr>
            <w:tcW w:w="880" w:type="dxa"/>
            <w:vAlign w:val="bottom"/>
          </w:tcPr>
          <w:p w14:paraId="2F902E75" w14:textId="0E18E2A6" w:rsidR="003F5367" w:rsidRPr="00CD70F3" w:rsidRDefault="002C5509" w:rsidP="003F5367">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CD70F3">
              <w:rPr>
                <w:color w:val="000000" w:themeColor="text1"/>
                <w:sz w:val="16"/>
                <w:szCs w:val="16"/>
              </w:rPr>
              <w:t>-11498</w:t>
            </w:r>
          </w:p>
        </w:tc>
        <w:tc>
          <w:tcPr>
            <w:tcW w:w="783" w:type="dxa"/>
            <w:vAlign w:val="bottom"/>
          </w:tcPr>
          <w:p w14:paraId="49531BDD" w14:textId="54647801" w:rsidR="003F5367" w:rsidRPr="00CD70F3" w:rsidRDefault="002C5509" w:rsidP="003F5367">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CD70F3">
              <w:rPr>
                <w:color w:val="000000" w:themeColor="text1"/>
                <w:sz w:val="16"/>
                <w:szCs w:val="16"/>
              </w:rPr>
              <w:t>-15164</w:t>
            </w:r>
          </w:p>
        </w:tc>
        <w:tc>
          <w:tcPr>
            <w:tcW w:w="747" w:type="dxa"/>
            <w:vAlign w:val="bottom"/>
          </w:tcPr>
          <w:p w14:paraId="1460D391" w14:textId="49607951" w:rsidR="003F5367" w:rsidRPr="00CD70F3" w:rsidRDefault="00CD70F3" w:rsidP="003F5367">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CD70F3">
              <w:rPr>
                <w:color w:val="000000" w:themeColor="text1"/>
                <w:sz w:val="16"/>
                <w:szCs w:val="16"/>
              </w:rPr>
              <w:t>-13000</w:t>
            </w:r>
          </w:p>
        </w:tc>
        <w:tc>
          <w:tcPr>
            <w:tcW w:w="748" w:type="dxa"/>
            <w:vAlign w:val="bottom"/>
          </w:tcPr>
          <w:p w14:paraId="61A112D4" w14:textId="70E26762" w:rsidR="003F5367" w:rsidRPr="00CD70F3" w:rsidRDefault="00CD70F3" w:rsidP="00CD70F3">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CD70F3">
              <w:rPr>
                <w:color w:val="000000" w:themeColor="text1"/>
                <w:sz w:val="16"/>
                <w:szCs w:val="16"/>
              </w:rPr>
              <w:t>-30000</w:t>
            </w:r>
          </w:p>
        </w:tc>
        <w:tc>
          <w:tcPr>
            <w:tcW w:w="748" w:type="dxa"/>
            <w:vAlign w:val="bottom"/>
          </w:tcPr>
          <w:p w14:paraId="7B5C2ED8" w14:textId="5EBADD29" w:rsidR="003F5367" w:rsidRPr="00CD70F3" w:rsidRDefault="00CD70F3" w:rsidP="00CD70F3">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CD70F3">
              <w:rPr>
                <w:color w:val="000000" w:themeColor="text1"/>
                <w:sz w:val="16"/>
                <w:szCs w:val="16"/>
              </w:rPr>
              <w:t>-30000</w:t>
            </w:r>
          </w:p>
        </w:tc>
      </w:tr>
    </w:tbl>
    <w:p w14:paraId="4D33DF75" w14:textId="12C00FE2" w:rsidR="00507527" w:rsidRDefault="00507527" w:rsidP="00507527">
      <w:pPr>
        <w:ind w:firstLine="284"/>
        <w:jc w:val="both"/>
        <w:rPr>
          <w:color w:val="000000" w:themeColor="text1"/>
        </w:rPr>
      </w:pPr>
    </w:p>
    <w:p w14:paraId="016ED279" w14:textId="77777777" w:rsidR="00677E50" w:rsidRDefault="00EA1D4D" w:rsidP="00EA1D4D">
      <w:pPr>
        <w:ind w:firstLine="284"/>
        <w:jc w:val="both"/>
        <w:rPr>
          <w:color w:val="000000" w:themeColor="text1"/>
        </w:rPr>
      </w:pPr>
      <w:r w:rsidRPr="00EA1D4D">
        <w:rPr>
          <w:color w:val="000000" w:themeColor="text1"/>
        </w:rPr>
        <w:t xml:space="preserve">The </w:t>
      </w:r>
      <w:r w:rsidR="00677E50">
        <w:rPr>
          <w:color w:val="000000" w:themeColor="text1"/>
        </w:rPr>
        <w:t xml:space="preserve">obtained </w:t>
      </w:r>
      <w:r w:rsidRPr="00EA1D4D">
        <w:rPr>
          <w:color w:val="000000" w:themeColor="text1"/>
        </w:rPr>
        <w:t>result</w:t>
      </w:r>
      <w:r w:rsidR="00677E50">
        <w:rPr>
          <w:color w:val="000000" w:themeColor="text1"/>
        </w:rPr>
        <w:t>s show</w:t>
      </w:r>
      <w:r w:rsidRPr="00EA1D4D">
        <w:rPr>
          <w:color w:val="000000" w:themeColor="text1"/>
        </w:rPr>
        <w:t xml:space="preserve"> that none of the investments, considered without incentives, it is convenient. DSSC</w:t>
      </w:r>
      <w:r w:rsidR="00E01788">
        <w:rPr>
          <w:color w:val="000000" w:themeColor="text1"/>
        </w:rPr>
        <w:t>, both</w:t>
      </w:r>
      <w:r w:rsidR="00677E50">
        <w:rPr>
          <w:color w:val="000000" w:themeColor="text1"/>
        </w:rPr>
        <w:t xml:space="preserve"> Mayer’s</w:t>
      </w:r>
      <w:r w:rsidR="00E01788">
        <w:rPr>
          <w:color w:val="000000" w:themeColor="text1"/>
        </w:rPr>
        <w:t xml:space="preserve"> suggested and experimental ones</w:t>
      </w:r>
      <w:proofErr w:type="gramStart"/>
      <w:r w:rsidR="00E01788">
        <w:rPr>
          <w:color w:val="000000" w:themeColor="text1"/>
        </w:rPr>
        <w:t xml:space="preserve">, </w:t>
      </w:r>
      <w:r w:rsidRPr="00EA1D4D">
        <w:rPr>
          <w:color w:val="000000" w:themeColor="text1"/>
        </w:rPr>
        <w:t xml:space="preserve"> get</w:t>
      </w:r>
      <w:proofErr w:type="gramEnd"/>
      <w:r w:rsidRPr="00EA1D4D">
        <w:rPr>
          <w:color w:val="000000" w:themeColor="text1"/>
        </w:rPr>
        <w:t xml:space="preserve"> a</w:t>
      </w:r>
      <w:r w:rsidR="00E01788">
        <w:rPr>
          <w:color w:val="000000" w:themeColor="text1"/>
        </w:rPr>
        <w:t>n</w:t>
      </w:r>
      <w:r w:rsidRPr="00EA1D4D">
        <w:rPr>
          <w:color w:val="000000" w:themeColor="text1"/>
        </w:rPr>
        <w:t xml:space="preserve"> </w:t>
      </w:r>
      <w:r>
        <w:rPr>
          <w:color w:val="000000" w:themeColor="text1"/>
        </w:rPr>
        <w:t xml:space="preserve">initial </w:t>
      </w:r>
      <w:r w:rsidRPr="00EA1D4D">
        <w:rPr>
          <w:color w:val="000000" w:themeColor="text1"/>
        </w:rPr>
        <w:t>better result only for their lower purchase cost, but fail to meet the need for energy due to the low efficiency of the cells used in the</w:t>
      </w:r>
      <w:r>
        <w:rPr>
          <w:color w:val="000000" w:themeColor="text1"/>
        </w:rPr>
        <w:t xml:space="preserve"> vertical </w:t>
      </w:r>
      <w:r w:rsidRPr="00EA1D4D">
        <w:rPr>
          <w:color w:val="000000" w:themeColor="text1"/>
        </w:rPr>
        <w:t>position</w:t>
      </w:r>
      <w:r>
        <w:rPr>
          <w:color w:val="000000" w:themeColor="text1"/>
        </w:rPr>
        <w:t>.</w:t>
      </w:r>
      <w:r w:rsidRPr="00EA1D4D">
        <w:rPr>
          <w:color w:val="000000" w:themeColor="text1"/>
        </w:rPr>
        <w:t xml:space="preserve"> </w:t>
      </w:r>
      <w:r>
        <w:rPr>
          <w:color w:val="000000" w:themeColor="text1"/>
        </w:rPr>
        <w:t>F</w:t>
      </w:r>
      <w:r w:rsidRPr="00EA1D4D">
        <w:rPr>
          <w:color w:val="000000" w:themeColor="text1"/>
        </w:rPr>
        <w:t>or silicon cells, however, the efficiency is always low</w:t>
      </w:r>
      <w:r>
        <w:rPr>
          <w:color w:val="000000" w:themeColor="text1"/>
        </w:rPr>
        <w:t>,</w:t>
      </w:r>
      <w:r w:rsidRPr="00EA1D4D">
        <w:rPr>
          <w:color w:val="000000" w:themeColor="text1"/>
        </w:rPr>
        <w:t xml:space="preserve"> </w:t>
      </w:r>
      <w:r w:rsidR="00E01788">
        <w:rPr>
          <w:color w:val="000000" w:themeColor="text1"/>
        </w:rPr>
        <w:t>a</w:t>
      </w:r>
      <w:r w:rsidRPr="00EA1D4D">
        <w:rPr>
          <w:color w:val="000000" w:themeColor="text1"/>
        </w:rPr>
        <w:t xml:space="preserve">ble to meet the demand for </w:t>
      </w:r>
      <w:proofErr w:type="gramStart"/>
      <w:r w:rsidRPr="00EA1D4D">
        <w:rPr>
          <w:color w:val="000000" w:themeColor="text1"/>
        </w:rPr>
        <w:t>energy</w:t>
      </w:r>
      <w:r w:rsidR="00E01788">
        <w:rPr>
          <w:color w:val="000000" w:themeColor="text1"/>
        </w:rPr>
        <w:t xml:space="preserve"> </w:t>
      </w:r>
      <w:r w:rsidR="00677E50">
        <w:rPr>
          <w:color w:val="000000" w:themeColor="text1"/>
        </w:rPr>
        <w:t xml:space="preserve"> only</w:t>
      </w:r>
      <w:proofErr w:type="gramEnd"/>
      <w:r w:rsidR="00677E50">
        <w:rPr>
          <w:color w:val="000000" w:themeColor="text1"/>
        </w:rPr>
        <w:t xml:space="preserve"> with</w:t>
      </w:r>
      <w:r w:rsidR="00E01788">
        <w:rPr>
          <w:color w:val="000000" w:themeColor="text1"/>
        </w:rPr>
        <w:t xml:space="preserve"> traditional silicon panels</w:t>
      </w:r>
      <w:r w:rsidRPr="00EA1D4D">
        <w:rPr>
          <w:color w:val="000000" w:themeColor="text1"/>
        </w:rPr>
        <w:t xml:space="preserve">, but </w:t>
      </w:r>
      <w:r w:rsidR="00E01788">
        <w:rPr>
          <w:color w:val="000000" w:themeColor="text1"/>
        </w:rPr>
        <w:t>with a high</w:t>
      </w:r>
      <w:r w:rsidRPr="00EA1D4D">
        <w:rPr>
          <w:color w:val="000000" w:themeColor="text1"/>
        </w:rPr>
        <w:t xml:space="preserve"> cost of the plant. </w:t>
      </w:r>
    </w:p>
    <w:p w14:paraId="6E09971D" w14:textId="6F664F5A" w:rsidR="00EA1D4D" w:rsidRPr="00EA1D4D" w:rsidRDefault="00677E50" w:rsidP="00EA1D4D">
      <w:pPr>
        <w:ind w:firstLine="284"/>
        <w:jc w:val="both"/>
        <w:rPr>
          <w:color w:val="000000" w:themeColor="text1"/>
        </w:rPr>
      </w:pPr>
      <w:r>
        <w:rPr>
          <w:color w:val="000000" w:themeColor="text1"/>
        </w:rPr>
        <w:t xml:space="preserve">Such </w:t>
      </w:r>
      <w:proofErr w:type="gramStart"/>
      <w:r>
        <w:rPr>
          <w:color w:val="000000" w:themeColor="text1"/>
        </w:rPr>
        <w:t>non performing</w:t>
      </w:r>
      <w:proofErr w:type="gramEnd"/>
      <w:r>
        <w:rPr>
          <w:color w:val="000000" w:themeColor="text1"/>
        </w:rPr>
        <w:t xml:space="preserve"> results are</w:t>
      </w:r>
      <w:r w:rsidR="00EA1D4D" w:rsidRPr="00EA1D4D">
        <w:rPr>
          <w:color w:val="000000" w:themeColor="text1"/>
        </w:rPr>
        <w:t xml:space="preserve"> justified by the fact that, as mentioned before, the DSSC cells are still under development and not available in the market. </w:t>
      </w:r>
      <w:proofErr w:type="gramStart"/>
      <w:r w:rsidR="00EA1D4D" w:rsidRPr="00EA1D4D">
        <w:rPr>
          <w:color w:val="000000" w:themeColor="text1"/>
        </w:rPr>
        <w:t xml:space="preserve">The investment in </w:t>
      </w:r>
      <w:r>
        <w:rPr>
          <w:color w:val="000000" w:themeColor="text1"/>
        </w:rPr>
        <w:t xml:space="preserve">traditional </w:t>
      </w:r>
      <w:r w:rsidR="00EA1D4D" w:rsidRPr="00EA1D4D">
        <w:rPr>
          <w:color w:val="000000" w:themeColor="text1"/>
        </w:rPr>
        <w:t>silicon cells,</w:t>
      </w:r>
      <w:r>
        <w:rPr>
          <w:color w:val="000000" w:themeColor="text1"/>
        </w:rPr>
        <w:t xml:space="preserve"> w</w:t>
      </w:r>
      <w:r w:rsidR="00EA1D4D" w:rsidRPr="00EA1D4D">
        <w:rPr>
          <w:color w:val="000000" w:themeColor="text1"/>
        </w:rPr>
        <w:t>idely spread in the market,</w:t>
      </w:r>
      <w:r>
        <w:rPr>
          <w:color w:val="000000" w:themeColor="text1"/>
        </w:rPr>
        <w:t xml:space="preserve"> fails in architectonical integration, but not in the requirement of energy</w:t>
      </w:r>
      <w:r w:rsidR="00CD70F3">
        <w:rPr>
          <w:color w:val="000000" w:themeColor="text1"/>
        </w:rPr>
        <w:t>;</w:t>
      </w:r>
      <w:r>
        <w:rPr>
          <w:color w:val="000000" w:themeColor="text1"/>
        </w:rPr>
        <w:t xml:space="preserve"> </w:t>
      </w:r>
      <w:r w:rsidRPr="00677E50">
        <w:rPr>
          <w:color w:val="000000" w:themeColor="text1"/>
        </w:rPr>
        <w:t xml:space="preserve">on the contrary, the laminated cells, </w:t>
      </w:r>
      <w:r>
        <w:rPr>
          <w:color w:val="000000" w:themeColor="text1"/>
        </w:rPr>
        <w:t>not able to guarantee energy requirements</w:t>
      </w:r>
      <w:r w:rsidR="00CD70F3">
        <w:rPr>
          <w:color w:val="000000" w:themeColor="text1"/>
        </w:rPr>
        <w:t xml:space="preserve"> but with a duration of twenty years</w:t>
      </w:r>
      <w:r>
        <w:rPr>
          <w:color w:val="000000" w:themeColor="text1"/>
        </w:rPr>
        <w:t xml:space="preserve">, </w:t>
      </w:r>
      <w:r w:rsidRPr="00677E50">
        <w:rPr>
          <w:color w:val="000000" w:themeColor="text1"/>
        </w:rPr>
        <w:t>are the next to be chosen to develop vertical</w:t>
      </w:r>
      <w:r>
        <w:rPr>
          <w:color w:val="000000" w:themeColor="text1"/>
        </w:rPr>
        <w:t xml:space="preserve"> generating walls</w:t>
      </w:r>
      <w:r w:rsidRPr="00677E50">
        <w:rPr>
          <w:color w:val="000000" w:themeColor="text1"/>
        </w:rPr>
        <w:t>, as soon as their efficiency will be close to that of the cells not excavated.</w:t>
      </w:r>
      <w:proofErr w:type="gramEnd"/>
    </w:p>
    <w:p w14:paraId="17115765" w14:textId="584C7BA9" w:rsidR="00507527" w:rsidRPr="00F02A96" w:rsidRDefault="00507527" w:rsidP="00507527">
      <w:pPr>
        <w:pStyle w:val="Titolo1"/>
        <w:ind w:firstLine="284"/>
      </w:pPr>
      <w:r w:rsidRPr="00F02A96">
        <w:t>Conclusion</w:t>
      </w:r>
    </w:p>
    <w:p w14:paraId="2B8C17D5" w14:textId="076241FC" w:rsidR="002127AA" w:rsidRDefault="00F02A96" w:rsidP="00704F02">
      <w:pPr>
        <w:ind w:firstLine="284"/>
        <w:jc w:val="both"/>
        <w:rPr>
          <w:color w:val="000000" w:themeColor="text1"/>
        </w:rPr>
      </w:pPr>
      <w:r>
        <w:rPr>
          <w:color w:val="000000" w:themeColor="text1"/>
        </w:rPr>
        <w:t xml:space="preserve">In this </w:t>
      </w:r>
      <w:r w:rsidR="001B68F2">
        <w:rPr>
          <w:color w:val="000000" w:themeColor="text1"/>
        </w:rPr>
        <w:t>paper,</w:t>
      </w:r>
      <w:r>
        <w:rPr>
          <w:color w:val="000000" w:themeColor="text1"/>
        </w:rPr>
        <w:t xml:space="preserve"> a comparison between the </w:t>
      </w:r>
      <w:r w:rsidR="001B68F2">
        <w:rPr>
          <w:color w:val="000000" w:themeColor="text1"/>
        </w:rPr>
        <w:t>costs</w:t>
      </w:r>
      <w:r>
        <w:rPr>
          <w:color w:val="000000" w:themeColor="text1"/>
        </w:rPr>
        <w:t xml:space="preserve"> of vertical wall </w:t>
      </w:r>
      <w:proofErr w:type="gramStart"/>
      <w:r>
        <w:rPr>
          <w:color w:val="000000" w:themeColor="text1"/>
        </w:rPr>
        <w:t>has been traced</w:t>
      </w:r>
      <w:proofErr w:type="gramEnd"/>
      <w:r>
        <w:rPr>
          <w:color w:val="000000" w:themeColor="text1"/>
        </w:rPr>
        <w:t xml:space="preserve">. </w:t>
      </w:r>
      <w:r w:rsidR="001B68F2">
        <w:rPr>
          <w:color w:val="000000" w:themeColor="text1"/>
        </w:rPr>
        <w:t xml:space="preserve">Vertical transparent walls, made with DSSC and laminated silicon cells, show costs greater than a traditional vertical PV systems, suggesting that better technologies have to </w:t>
      </w:r>
      <w:proofErr w:type="gramStart"/>
      <w:r w:rsidR="001B68F2">
        <w:rPr>
          <w:color w:val="000000" w:themeColor="text1"/>
        </w:rPr>
        <w:t>be developed</w:t>
      </w:r>
      <w:proofErr w:type="gramEnd"/>
      <w:r w:rsidR="001B68F2">
        <w:rPr>
          <w:color w:val="000000" w:themeColor="text1"/>
        </w:rPr>
        <w:t xml:space="preserve"> in order to perform a competitive answer to already used </w:t>
      </w:r>
      <w:r w:rsidR="00507527">
        <w:rPr>
          <w:color w:val="000000" w:themeColor="text1"/>
        </w:rPr>
        <w:t>technologies</w:t>
      </w:r>
      <w:r w:rsidR="001B68F2">
        <w:rPr>
          <w:color w:val="000000" w:themeColor="text1"/>
        </w:rPr>
        <w:t xml:space="preserve">.   </w:t>
      </w:r>
    </w:p>
    <w:p w14:paraId="3BEB0D78" w14:textId="77777777" w:rsidR="00A432BB" w:rsidRDefault="00A432BB" w:rsidP="00A432BB">
      <w:pPr>
        <w:pStyle w:val="Titolo5"/>
      </w:pPr>
      <w:r w:rsidRPr="00A24A9A">
        <w:t>References</w:t>
      </w:r>
    </w:p>
    <w:p w14:paraId="59FA3B59" w14:textId="77777777" w:rsidR="009B29AF" w:rsidRPr="001B68F2" w:rsidRDefault="009B29AF" w:rsidP="009B29AF">
      <w:pPr>
        <w:pStyle w:val="references0"/>
      </w:pPr>
      <w:r w:rsidRPr="001B68F2">
        <w:t>O’Reagan, B., Grätzel, M., “A low-cost, high-efficiency solar cell based on dye-sensitized colloidal TiO2 films”, in Nature353, 737 - 740 (24 October 1991); doi:10.1038/353737a0.</w:t>
      </w:r>
    </w:p>
    <w:p w14:paraId="6E37287B" w14:textId="77777777" w:rsidR="00F65DF6" w:rsidRPr="001B68F2" w:rsidRDefault="00F65DF6" w:rsidP="00F65DF6">
      <w:pPr>
        <w:pStyle w:val="references0"/>
      </w:pPr>
      <w:r w:rsidRPr="001B68F2">
        <w:t>Kalyanasundaram, K., Ed., Dye-sensitized solar cells, EPFL Press, Lausanne, ISBN: 978-2-940222-36-0.</w:t>
      </w:r>
    </w:p>
    <w:p w14:paraId="022D3B7B" w14:textId="77777777" w:rsidR="00E6259F" w:rsidRPr="001B68F2" w:rsidRDefault="00E6259F" w:rsidP="001B68F2">
      <w:pPr>
        <w:pStyle w:val="references0"/>
      </w:pPr>
      <w:r w:rsidRPr="001B68F2">
        <w:t>Corrao, R., Morini, M., “Integration of Dye-Sensitized Solar Cells with Glassblock”, in CZASOPISMO TECHNICZNE, Issue 3, Year 109, p. 55-64, ISSN: 0011-4561.</w:t>
      </w:r>
    </w:p>
    <w:p w14:paraId="5B4AC653" w14:textId="77777777" w:rsidR="00E6259F" w:rsidRPr="002274E1" w:rsidRDefault="00E6259F" w:rsidP="00E6259F">
      <w:pPr>
        <w:pStyle w:val="references0"/>
        <w:rPr>
          <w:lang w:val="en-GB"/>
        </w:rPr>
      </w:pPr>
      <w:r w:rsidRPr="002274E1">
        <w:rPr>
          <w:lang w:val="it-IT"/>
        </w:rPr>
        <w:t xml:space="preserve">Viola, F ; Romano, P; Miceli, R; Riva Sanseverino, E; Corrao, R; Morini, M; Pastore. </w:t>
      </w:r>
      <w:r w:rsidRPr="002274E1">
        <w:rPr>
          <w:lang w:val="en-GB"/>
        </w:rPr>
        <w:t xml:space="preserve">L; Pidanic, J; Perrone, G, Performance of the Glass Block in Photovoltaic Generation, </w:t>
      </w:r>
      <w:r w:rsidRPr="0095613B">
        <w:t>201</w:t>
      </w:r>
      <w:r>
        <w:t>5</w:t>
      </w:r>
      <w:r w:rsidRPr="0095613B">
        <w:t xml:space="preserve"> </w:t>
      </w:r>
      <w:r>
        <w:t>Ten</w:t>
      </w:r>
      <w:r w:rsidRPr="0095613B">
        <w:t>th International Conference on Ecological Vehicles and Renewable Energies (EVER), Monaco</w:t>
      </w:r>
      <w:r w:rsidRPr="002274E1">
        <w:rPr>
          <w:lang w:val="en-GB"/>
        </w:rPr>
        <w:t xml:space="preserve"> Ever 2015</w:t>
      </w:r>
    </w:p>
    <w:p w14:paraId="63FDD0E3" w14:textId="7CE14263" w:rsidR="00ED7576" w:rsidRPr="001C6CED" w:rsidRDefault="009B29AF" w:rsidP="00DA62FD">
      <w:pPr>
        <w:pStyle w:val="references0"/>
        <w:rPr>
          <w:lang w:val="en-GB"/>
        </w:rPr>
      </w:pPr>
      <w:r w:rsidRPr="001C6CED">
        <w:rPr>
          <w:lang w:val="en-GB"/>
        </w:rPr>
        <w:t xml:space="preserve">Joseph Kalowekamo  , Erin Baker , “Estimating the manufacturing cost of purely organic solar cells”, </w:t>
      </w:r>
      <w:hyperlink r:id="rId24" w:tooltip="Go to table of contents for this volume/issue" w:history="1">
        <w:r w:rsidRPr="001C6CED">
          <w:rPr>
            <w:lang w:val="en-GB"/>
          </w:rPr>
          <w:t>Volume 83, Issue 8</w:t>
        </w:r>
      </w:hyperlink>
      <w:r w:rsidRPr="001C6CED">
        <w:rPr>
          <w:lang w:val="en-GB"/>
        </w:rPr>
        <w:t xml:space="preserve">, August 2009, Pages 1224–1231, </w:t>
      </w:r>
      <w:hyperlink r:id="rId25" w:tgtFrame="doilink" w:history="1">
        <w:r w:rsidRPr="001C6CED">
          <w:rPr>
            <w:lang w:val="en-GB"/>
          </w:rPr>
          <w:t>doi:10.1016/j.solener.2009.02.003</w:t>
        </w:r>
      </w:hyperlink>
    </w:p>
    <w:sectPr w:rsidR="00ED7576" w:rsidRPr="001C6CED" w:rsidSect="00F51CC9">
      <w:type w:val="continuous"/>
      <w:pgSz w:w="11909" w:h="16834" w:code="9"/>
      <w:pgMar w:top="1080" w:right="734" w:bottom="2434" w:left="734" w:header="720" w:footer="720" w:gutter="0"/>
      <w:cols w:num="2" w:space="36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8385C" w14:textId="77777777" w:rsidR="003C2EA8" w:rsidRDefault="003C2EA8" w:rsidP="00E04A4F">
      <w:r>
        <w:separator/>
      </w:r>
    </w:p>
  </w:endnote>
  <w:endnote w:type="continuationSeparator" w:id="0">
    <w:p w14:paraId="48055CDC" w14:textId="77777777" w:rsidR="003C2EA8" w:rsidRDefault="003C2EA8" w:rsidP="00E04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9BAA5" w14:textId="62711367" w:rsidR="00852B5D" w:rsidRDefault="00852B5D" w:rsidP="00852B5D">
    <w:pPr>
      <w:pStyle w:val="Pidipagina"/>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1004D" w14:textId="77777777" w:rsidR="003C2EA8" w:rsidRDefault="003C2EA8" w:rsidP="00E04A4F">
      <w:r>
        <w:separator/>
      </w:r>
    </w:p>
  </w:footnote>
  <w:footnote w:type="continuationSeparator" w:id="0">
    <w:p w14:paraId="2A86C276" w14:textId="77777777" w:rsidR="003C2EA8" w:rsidRDefault="003C2EA8" w:rsidP="00E04A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3A877D64"/>
    <w:multiLevelType w:val="singleLevel"/>
    <w:tmpl w:val="5DA6FC16"/>
    <w:lvl w:ilvl="0">
      <w:start w:val="1"/>
      <w:numFmt w:val="decimal"/>
      <w:pStyle w:val="References"/>
      <w:lvlText w:val="[%1]"/>
      <w:lvlJc w:val="left"/>
      <w:pPr>
        <w:tabs>
          <w:tab w:val="num" w:pos="5179"/>
        </w:tabs>
        <w:ind w:left="5179" w:hanging="360"/>
      </w:pPr>
    </w:lvl>
  </w:abstractNum>
  <w:abstractNum w:abstractNumId="3">
    <w:nsid w:val="4189603E"/>
    <w:multiLevelType w:val="multilevel"/>
    <w:tmpl w:val="F3FA876A"/>
    <w:lvl w:ilvl="0">
      <w:start w:val="1"/>
      <w:numFmt w:val="upperRoman"/>
      <w:pStyle w:val="Titolo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Titolo2"/>
      <w:lvlText w:val="%2."/>
      <w:lvlJc w:val="left"/>
      <w:pPr>
        <w:tabs>
          <w:tab w:val="num" w:pos="1778"/>
        </w:tabs>
        <w:ind w:left="1706"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Titolo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Titolo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
    <w:nsid w:val="52CA544A"/>
    <w:multiLevelType w:val="singleLevel"/>
    <w:tmpl w:val="2FB8345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000000" w:themeColor="text1"/>
        <w:sz w:val="16"/>
        <w:szCs w:val="16"/>
      </w:rPr>
    </w:lvl>
  </w:abstractNum>
  <w:abstractNum w:abstractNumId="5">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
  </w:num>
  <w:num w:numId="2">
    <w:abstractNumId w:val="5"/>
  </w:num>
  <w:num w:numId="3">
    <w:abstractNumId w:val="0"/>
  </w:num>
  <w:num w:numId="4">
    <w:abstractNumId w:val="3"/>
  </w:num>
  <w:num w:numId="5">
    <w:abstractNumId w:val="3"/>
  </w:num>
  <w:num w:numId="6">
    <w:abstractNumId w:val="3"/>
  </w:num>
  <w:num w:numId="7">
    <w:abstractNumId w:val="3"/>
  </w:num>
  <w:num w:numId="8">
    <w:abstractNumId w:val="4"/>
  </w:num>
  <w:num w:numId="9">
    <w:abstractNumId w:val="6"/>
  </w:num>
  <w:num w:numId="10">
    <w:abstractNumId w:val="2"/>
  </w:num>
  <w:num w:numId="1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characterSpacingControl w:val="doNotCompress"/>
  <w:doNotValidateAgainstSchema/>
  <w:doNotDemarcateInvalidXml/>
  <w:hdrShapeDefaults>
    <o:shapedefaults v:ext="edit" spidmax="2049" fillcolor="yellow" stroke="f">
      <v:fill color="yellow"/>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3D6"/>
    <w:rsid w:val="000017DD"/>
    <w:rsid w:val="00004DA5"/>
    <w:rsid w:val="00004EB5"/>
    <w:rsid w:val="00005AD6"/>
    <w:rsid w:val="00006996"/>
    <w:rsid w:val="00010615"/>
    <w:rsid w:val="00016543"/>
    <w:rsid w:val="00021082"/>
    <w:rsid w:val="00022F53"/>
    <w:rsid w:val="000241F5"/>
    <w:rsid w:val="0002621F"/>
    <w:rsid w:val="0003421F"/>
    <w:rsid w:val="00035376"/>
    <w:rsid w:val="00036B78"/>
    <w:rsid w:val="00047C69"/>
    <w:rsid w:val="00056E3A"/>
    <w:rsid w:val="00064895"/>
    <w:rsid w:val="00066A2E"/>
    <w:rsid w:val="0007047D"/>
    <w:rsid w:val="00070B07"/>
    <w:rsid w:val="000710FA"/>
    <w:rsid w:val="00073054"/>
    <w:rsid w:val="00081C0B"/>
    <w:rsid w:val="00083B1A"/>
    <w:rsid w:val="00085554"/>
    <w:rsid w:val="000A0119"/>
    <w:rsid w:val="000A13D0"/>
    <w:rsid w:val="000A662F"/>
    <w:rsid w:val="000B37E8"/>
    <w:rsid w:val="000B4E7E"/>
    <w:rsid w:val="000B4FE6"/>
    <w:rsid w:val="000C0F16"/>
    <w:rsid w:val="000C1003"/>
    <w:rsid w:val="000C6FF8"/>
    <w:rsid w:val="000D3028"/>
    <w:rsid w:val="000E11A0"/>
    <w:rsid w:val="000E394C"/>
    <w:rsid w:val="000E6EC0"/>
    <w:rsid w:val="00103D89"/>
    <w:rsid w:val="00105A30"/>
    <w:rsid w:val="0010700A"/>
    <w:rsid w:val="0011304D"/>
    <w:rsid w:val="00113AAF"/>
    <w:rsid w:val="001163AE"/>
    <w:rsid w:val="00130850"/>
    <w:rsid w:val="00130FD9"/>
    <w:rsid w:val="001335E9"/>
    <w:rsid w:val="00133E63"/>
    <w:rsid w:val="00142DF3"/>
    <w:rsid w:val="001510FD"/>
    <w:rsid w:val="00152342"/>
    <w:rsid w:val="001542AA"/>
    <w:rsid w:val="00164E7A"/>
    <w:rsid w:val="00171D7F"/>
    <w:rsid w:val="001740BE"/>
    <w:rsid w:val="00174DE4"/>
    <w:rsid w:val="00182E98"/>
    <w:rsid w:val="00183D95"/>
    <w:rsid w:val="00185C50"/>
    <w:rsid w:val="00185EA6"/>
    <w:rsid w:val="00185F06"/>
    <w:rsid w:val="001909AD"/>
    <w:rsid w:val="00192ABD"/>
    <w:rsid w:val="00192AEE"/>
    <w:rsid w:val="001A3CB2"/>
    <w:rsid w:val="001A46CF"/>
    <w:rsid w:val="001A49C5"/>
    <w:rsid w:val="001A54AD"/>
    <w:rsid w:val="001B68F2"/>
    <w:rsid w:val="001C1208"/>
    <w:rsid w:val="001C5756"/>
    <w:rsid w:val="001C654E"/>
    <w:rsid w:val="001C6CED"/>
    <w:rsid w:val="001C741D"/>
    <w:rsid w:val="001D2759"/>
    <w:rsid w:val="001D58CF"/>
    <w:rsid w:val="001E5122"/>
    <w:rsid w:val="001E5257"/>
    <w:rsid w:val="001E7DB1"/>
    <w:rsid w:val="001F4BA3"/>
    <w:rsid w:val="001F6E39"/>
    <w:rsid w:val="00204FB4"/>
    <w:rsid w:val="00212538"/>
    <w:rsid w:val="002127AA"/>
    <w:rsid w:val="00217664"/>
    <w:rsid w:val="00220A14"/>
    <w:rsid w:val="00220CFC"/>
    <w:rsid w:val="002220DD"/>
    <w:rsid w:val="002225A5"/>
    <w:rsid w:val="002238EC"/>
    <w:rsid w:val="00232722"/>
    <w:rsid w:val="002352DD"/>
    <w:rsid w:val="002376E0"/>
    <w:rsid w:val="00260242"/>
    <w:rsid w:val="00260F8C"/>
    <w:rsid w:val="00272705"/>
    <w:rsid w:val="00281FA4"/>
    <w:rsid w:val="002A44DF"/>
    <w:rsid w:val="002A5C74"/>
    <w:rsid w:val="002B0480"/>
    <w:rsid w:val="002B2B82"/>
    <w:rsid w:val="002B7460"/>
    <w:rsid w:val="002C3484"/>
    <w:rsid w:val="002C5509"/>
    <w:rsid w:val="002D4CFA"/>
    <w:rsid w:val="002D6766"/>
    <w:rsid w:val="002E0ABC"/>
    <w:rsid w:val="002E3D01"/>
    <w:rsid w:val="002E472E"/>
    <w:rsid w:val="002F08B3"/>
    <w:rsid w:val="00301E77"/>
    <w:rsid w:val="003059E0"/>
    <w:rsid w:val="00305C15"/>
    <w:rsid w:val="00306706"/>
    <w:rsid w:val="00307D23"/>
    <w:rsid w:val="00330169"/>
    <w:rsid w:val="00336F08"/>
    <w:rsid w:val="00337F37"/>
    <w:rsid w:val="003427E8"/>
    <w:rsid w:val="00346093"/>
    <w:rsid w:val="00351661"/>
    <w:rsid w:val="00351A50"/>
    <w:rsid w:val="00355503"/>
    <w:rsid w:val="00355D68"/>
    <w:rsid w:val="00366E07"/>
    <w:rsid w:val="00374EDB"/>
    <w:rsid w:val="00374EF7"/>
    <w:rsid w:val="00377617"/>
    <w:rsid w:val="00381A28"/>
    <w:rsid w:val="00384E5B"/>
    <w:rsid w:val="00385A6C"/>
    <w:rsid w:val="00392D7E"/>
    <w:rsid w:val="003938BA"/>
    <w:rsid w:val="003A18B2"/>
    <w:rsid w:val="003A5BC4"/>
    <w:rsid w:val="003B343E"/>
    <w:rsid w:val="003B47E8"/>
    <w:rsid w:val="003B7D18"/>
    <w:rsid w:val="003C151A"/>
    <w:rsid w:val="003C2EA8"/>
    <w:rsid w:val="003D0085"/>
    <w:rsid w:val="003E03F5"/>
    <w:rsid w:val="003E465D"/>
    <w:rsid w:val="003E4A74"/>
    <w:rsid w:val="003E705A"/>
    <w:rsid w:val="003F30AD"/>
    <w:rsid w:val="003F5367"/>
    <w:rsid w:val="003F55CB"/>
    <w:rsid w:val="003F6596"/>
    <w:rsid w:val="003F76ED"/>
    <w:rsid w:val="00407CE2"/>
    <w:rsid w:val="00413FF1"/>
    <w:rsid w:val="0042101D"/>
    <w:rsid w:val="00424611"/>
    <w:rsid w:val="004346E5"/>
    <w:rsid w:val="00437759"/>
    <w:rsid w:val="00441F6B"/>
    <w:rsid w:val="004459D6"/>
    <w:rsid w:val="004635F2"/>
    <w:rsid w:val="00471CF3"/>
    <w:rsid w:val="00473F3C"/>
    <w:rsid w:val="0049255D"/>
    <w:rsid w:val="00495B88"/>
    <w:rsid w:val="004A6562"/>
    <w:rsid w:val="004B5367"/>
    <w:rsid w:val="004C2B90"/>
    <w:rsid w:val="004C6FBB"/>
    <w:rsid w:val="004D4207"/>
    <w:rsid w:val="004D7B68"/>
    <w:rsid w:val="004E3302"/>
    <w:rsid w:val="004E6E94"/>
    <w:rsid w:val="004F03F7"/>
    <w:rsid w:val="004F47C2"/>
    <w:rsid w:val="00502903"/>
    <w:rsid w:val="00506DA0"/>
    <w:rsid w:val="00507527"/>
    <w:rsid w:val="00513E7E"/>
    <w:rsid w:val="005150DD"/>
    <w:rsid w:val="00517C73"/>
    <w:rsid w:val="00521422"/>
    <w:rsid w:val="005236C5"/>
    <w:rsid w:val="00525083"/>
    <w:rsid w:val="0052543D"/>
    <w:rsid w:val="00526418"/>
    <w:rsid w:val="00526B61"/>
    <w:rsid w:val="0053726F"/>
    <w:rsid w:val="00537A32"/>
    <w:rsid w:val="005428CF"/>
    <w:rsid w:val="00552173"/>
    <w:rsid w:val="00552725"/>
    <w:rsid w:val="00553A2A"/>
    <w:rsid w:val="00554325"/>
    <w:rsid w:val="00562F41"/>
    <w:rsid w:val="00567A03"/>
    <w:rsid w:val="00567C9E"/>
    <w:rsid w:val="00581123"/>
    <w:rsid w:val="00586B46"/>
    <w:rsid w:val="005920BE"/>
    <w:rsid w:val="00594EF8"/>
    <w:rsid w:val="00597346"/>
    <w:rsid w:val="005A354E"/>
    <w:rsid w:val="005A4393"/>
    <w:rsid w:val="005A6F66"/>
    <w:rsid w:val="005A785D"/>
    <w:rsid w:val="005A7882"/>
    <w:rsid w:val="005B5139"/>
    <w:rsid w:val="005B5486"/>
    <w:rsid w:val="005B5C4A"/>
    <w:rsid w:val="005B76A6"/>
    <w:rsid w:val="005C3740"/>
    <w:rsid w:val="005C57A8"/>
    <w:rsid w:val="005C628F"/>
    <w:rsid w:val="005C6721"/>
    <w:rsid w:val="005D38B2"/>
    <w:rsid w:val="005D3CDA"/>
    <w:rsid w:val="005E07D2"/>
    <w:rsid w:val="005E296A"/>
    <w:rsid w:val="005E4350"/>
    <w:rsid w:val="005E5059"/>
    <w:rsid w:val="005F2813"/>
    <w:rsid w:val="005F2BF0"/>
    <w:rsid w:val="005F432B"/>
    <w:rsid w:val="005F4E24"/>
    <w:rsid w:val="00600612"/>
    <w:rsid w:val="006020A1"/>
    <w:rsid w:val="00604F4A"/>
    <w:rsid w:val="00606FD3"/>
    <w:rsid w:val="00610ACD"/>
    <w:rsid w:val="006129BD"/>
    <w:rsid w:val="006240A1"/>
    <w:rsid w:val="006250D2"/>
    <w:rsid w:val="00625548"/>
    <w:rsid w:val="00632B10"/>
    <w:rsid w:val="00635D6A"/>
    <w:rsid w:val="00635E84"/>
    <w:rsid w:val="00642F01"/>
    <w:rsid w:val="00676527"/>
    <w:rsid w:val="00677E50"/>
    <w:rsid w:val="00677E9B"/>
    <w:rsid w:val="006810CE"/>
    <w:rsid w:val="00681F76"/>
    <w:rsid w:val="006854D7"/>
    <w:rsid w:val="006857A3"/>
    <w:rsid w:val="006867A0"/>
    <w:rsid w:val="00696AA6"/>
    <w:rsid w:val="006A5092"/>
    <w:rsid w:val="006C1AFF"/>
    <w:rsid w:val="006C2EF9"/>
    <w:rsid w:val="006C344E"/>
    <w:rsid w:val="006C3B89"/>
    <w:rsid w:val="006E126C"/>
    <w:rsid w:val="006E19C4"/>
    <w:rsid w:val="006E2BEC"/>
    <w:rsid w:val="006F2FDD"/>
    <w:rsid w:val="006F3085"/>
    <w:rsid w:val="006F3EB4"/>
    <w:rsid w:val="00704F02"/>
    <w:rsid w:val="007101F9"/>
    <w:rsid w:val="00720D15"/>
    <w:rsid w:val="0072101F"/>
    <w:rsid w:val="0072787C"/>
    <w:rsid w:val="007340E4"/>
    <w:rsid w:val="007344F9"/>
    <w:rsid w:val="00737801"/>
    <w:rsid w:val="00741FFB"/>
    <w:rsid w:val="00744475"/>
    <w:rsid w:val="00746258"/>
    <w:rsid w:val="00746882"/>
    <w:rsid w:val="007521C5"/>
    <w:rsid w:val="00755656"/>
    <w:rsid w:val="00755D26"/>
    <w:rsid w:val="007565A8"/>
    <w:rsid w:val="00760112"/>
    <w:rsid w:val="00763517"/>
    <w:rsid w:val="007663B8"/>
    <w:rsid w:val="007701E1"/>
    <w:rsid w:val="00770E61"/>
    <w:rsid w:val="00773158"/>
    <w:rsid w:val="00780256"/>
    <w:rsid w:val="00781050"/>
    <w:rsid w:val="00783A9A"/>
    <w:rsid w:val="007846B2"/>
    <w:rsid w:val="007A0836"/>
    <w:rsid w:val="007A2F6E"/>
    <w:rsid w:val="007A566F"/>
    <w:rsid w:val="007C0224"/>
    <w:rsid w:val="007C0CCE"/>
    <w:rsid w:val="007C4126"/>
    <w:rsid w:val="007C4F0C"/>
    <w:rsid w:val="007D1F7D"/>
    <w:rsid w:val="007D4DE3"/>
    <w:rsid w:val="007D5878"/>
    <w:rsid w:val="007D7159"/>
    <w:rsid w:val="007E20ED"/>
    <w:rsid w:val="007F1D2B"/>
    <w:rsid w:val="00800ACE"/>
    <w:rsid w:val="00804B65"/>
    <w:rsid w:val="00810D69"/>
    <w:rsid w:val="00810F34"/>
    <w:rsid w:val="00812AE2"/>
    <w:rsid w:val="008167B6"/>
    <w:rsid w:val="00832376"/>
    <w:rsid w:val="00845E44"/>
    <w:rsid w:val="00851FD3"/>
    <w:rsid w:val="00852B5D"/>
    <w:rsid w:val="00856166"/>
    <w:rsid w:val="00857342"/>
    <w:rsid w:val="00860C43"/>
    <w:rsid w:val="0086593C"/>
    <w:rsid w:val="008704EE"/>
    <w:rsid w:val="00873AB8"/>
    <w:rsid w:val="008764BC"/>
    <w:rsid w:val="008770D5"/>
    <w:rsid w:val="00880B05"/>
    <w:rsid w:val="008831A4"/>
    <w:rsid w:val="0088548F"/>
    <w:rsid w:val="00891625"/>
    <w:rsid w:val="008941E2"/>
    <w:rsid w:val="00894329"/>
    <w:rsid w:val="00894B8A"/>
    <w:rsid w:val="008956B6"/>
    <w:rsid w:val="008959C4"/>
    <w:rsid w:val="00895EF2"/>
    <w:rsid w:val="00896AEC"/>
    <w:rsid w:val="008972FA"/>
    <w:rsid w:val="00897E76"/>
    <w:rsid w:val="008A6ADE"/>
    <w:rsid w:val="008B021A"/>
    <w:rsid w:val="008B28A4"/>
    <w:rsid w:val="008B316C"/>
    <w:rsid w:val="008B3A2F"/>
    <w:rsid w:val="008C18F7"/>
    <w:rsid w:val="008C4B17"/>
    <w:rsid w:val="008C78A1"/>
    <w:rsid w:val="008E1759"/>
    <w:rsid w:val="008E4BD9"/>
    <w:rsid w:val="008F45DB"/>
    <w:rsid w:val="009047F3"/>
    <w:rsid w:val="00910A73"/>
    <w:rsid w:val="00912E32"/>
    <w:rsid w:val="00914C54"/>
    <w:rsid w:val="009150EA"/>
    <w:rsid w:val="00915FD8"/>
    <w:rsid w:val="009166B2"/>
    <w:rsid w:val="0091675C"/>
    <w:rsid w:val="009173F3"/>
    <w:rsid w:val="00926F89"/>
    <w:rsid w:val="0093230E"/>
    <w:rsid w:val="00934880"/>
    <w:rsid w:val="0093792D"/>
    <w:rsid w:val="00944AA2"/>
    <w:rsid w:val="00950C18"/>
    <w:rsid w:val="00974724"/>
    <w:rsid w:val="00974C5C"/>
    <w:rsid w:val="00976DB8"/>
    <w:rsid w:val="00995DA3"/>
    <w:rsid w:val="009A1B6F"/>
    <w:rsid w:val="009A7924"/>
    <w:rsid w:val="009A7CA1"/>
    <w:rsid w:val="009B195E"/>
    <w:rsid w:val="009B20C1"/>
    <w:rsid w:val="009B29AF"/>
    <w:rsid w:val="009C171B"/>
    <w:rsid w:val="009C39BE"/>
    <w:rsid w:val="009C64AA"/>
    <w:rsid w:val="009D51F7"/>
    <w:rsid w:val="009D71FD"/>
    <w:rsid w:val="009E4CDD"/>
    <w:rsid w:val="009E5C38"/>
    <w:rsid w:val="00A00E70"/>
    <w:rsid w:val="00A03484"/>
    <w:rsid w:val="00A06AEA"/>
    <w:rsid w:val="00A11524"/>
    <w:rsid w:val="00A118EC"/>
    <w:rsid w:val="00A120FF"/>
    <w:rsid w:val="00A132E8"/>
    <w:rsid w:val="00A13D02"/>
    <w:rsid w:val="00A2020D"/>
    <w:rsid w:val="00A21732"/>
    <w:rsid w:val="00A246DB"/>
    <w:rsid w:val="00A325FD"/>
    <w:rsid w:val="00A34AE5"/>
    <w:rsid w:val="00A35DE8"/>
    <w:rsid w:val="00A36244"/>
    <w:rsid w:val="00A368BA"/>
    <w:rsid w:val="00A42CB1"/>
    <w:rsid w:val="00A432BB"/>
    <w:rsid w:val="00A445CB"/>
    <w:rsid w:val="00A46EA9"/>
    <w:rsid w:val="00A528EC"/>
    <w:rsid w:val="00A55835"/>
    <w:rsid w:val="00A57DB5"/>
    <w:rsid w:val="00A61805"/>
    <w:rsid w:val="00A63D81"/>
    <w:rsid w:val="00A67750"/>
    <w:rsid w:val="00A737BC"/>
    <w:rsid w:val="00A753A2"/>
    <w:rsid w:val="00A85002"/>
    <w:rsid w:val="00A86195"/>
    <w:rsid w:val="00A97800"/>
    <w:rsid w:val="00AB6982"/>
    <w:rsid w:val="00AC33DF"/>
    <w:rsid w:val="00AC4719"/>
    <w:rsid w:val="00AC67D8"/>
    <w:rsid w:val="00AD1F43"/>
    <w:rsid w:val="00AD289C"/>
    <w:rsid w:val="00AD3199"/>
    <w:rsid w:val="00AD776B"/>
    <w:rsid w:val="00AE0480"/>
    <w:rsid w:val="00AE43F6"/>
    <w:rsid w:val="00AE61B3"/>
    <w:rsid w:val="00AE6CE7"/>
    <w:rsid w:val="00AF06A1"/>
    <w:rsid w:val="00AF0DDE"/>
    <w:rsid w:val="00AF25CC"/>
    <w:rsid w:val="00B0029B"/>
    <w:rsid w:val="00B0194E"/>
    <w:rsid w:val="00B0236D"/>
    <w:rsid w:val="00B04766"/>
    <w:rsid w:val="00B048EF"/>
    <w:rsid w:val="00B04953"/>
    <w:rsid w:val="00B04A20"/>
    <w:rsid w:val="00B12429"/>
    <w:rsid w:val="00B1410A"/>
    <w:rsid w:val="00B24894"/>
    <w:rsid w:val="00B42196"/>
    <w:rsid w:val="00B45423"/>
    <w:rsid w:val="00B532CC"/>
    <w:rsid w:val="00B5556D"/>
    <w:rsid w:val="00B576E2"/>
    <w:rsid w:val="00B57A1C"/>
    <w:rsid w:val="00B57C1A"/>
    <w:rsid w:val="00B641FB"/>
    <w:rsid w:val="00B6657C"/>
    <w:rsid w:val="00B672D0"/>
    <w:rsid w:val="00B73A2D"/>
    <w:rsid w:val="00B750A7"/>
    <w:rsid w:val="00B77003"/>
    <w:rsid w:val="00B845F9"/>
    <w:rsid w:val="00B877F3"/>
    <w:rsid w:val="00B87ADC"/>
    <w:rsid w:val="00B905EE"/>
    <w:rsid w:val="00BA31AE"/>
    <w:rsid w:val="00BA447D"/>
    <w:rsid w:val="00BA7FF1"/>
    <w:rsid w:val="00BB115A"/>
    <w:rsid w:val="00BB357C"/>
    <w:rsid w:val="00BB51BD"/>
    <w:rsid w:val="00BB7363"/>
    <w:rsid w:val="00BC0A4C"/>
    <w:rsid w:val="00BC3BFF"/>
    <w:rsid w:val="00BC6BAC"/>
    <w:rsid w:val="00BC79B1"/>
    <w:rsid w:val="00BD0750"/>
    <w:rsid w:val="00BD0839"/>
    <w:rsid w:val="00BD25AB"/>
    <w:rsid w:val="00BD4D2C"/>
    <w:rsid w:val="00BD7A0B"/>
    <w:rsid w:val="00BE06B5"/>
    <w:rsid w:val="00BE1557"/>
    <w:rsid w:val="00BE3143"/>
    <w:rsid w:val="00C02712"/>
    <w:rsid w:val="00C05246"/>
    <w:rsid w:val="00C052A5"/>
    <w:rsid w:val="00C1037A"/>
    <w:rsid w:val="00C11A96"/>
    <w:rsid w:val="00C11EB2"/>
    <w:rsid w:val="00C12161"/>
    <w:rsid w:val="00C1405D"/>
    <w:rsid w:val="00C2287E"/>
    <w:rsid w:val="00C229CB"/>
    <w:rsid w:val="00C23A58"/>
    <w:rsid w:val="00C27E52"/>
    <w:rsid w:val="00C375FE"/>
    <w:rsid w:val="00C37D94"/>
    <w:rsid w:val="00C400E5"/>
    <w:rsid w:val="00C44C26"/>
    <w:rsid w:val="00C47965"/>
    <w:rsid w:val="00C47B37"/>
    <w:rsid w:val="00C50E32"/>
    <w:rsid w:val="00C54836"/>
    <w:rsid w:val="00C653DC"/>
    <w:rsid w:val="00C65EF3"/>
    <w:rsid w:val="00C73F7C"/>
    <w:rsid w:val="00C80A2E"/>
    <w:rsid w:val="00C80CEF"/>
    <w:rsid w:val="00C81FA8"/>
    <w:rsid w:val="00C83D3D"/>
    <w:rsid w:val="00C860B3"/>
    <w:rsid w:val="00C93066"/>
    <w:rsid w:val="00CA12BB"/>
    <w:rsid w:val="00CA1B51"/>
    <w:rsid w:val="00CA2002"/>
    <w:rsid w:val="00CA3FC5"/>
    <w:rsid w:val="00CA46C0"/>
    <w:rsid w:val="00CB475F"/>
    <w:rsid w:val="00CC185E"/>
    <w:rsid w:val="00CC3701"/>
    <w:rsid w:val="00CC56B7"/>
    <w:rsid w:val="00CD26CE"/>
    <w:rsid w:val="00CD32FC"/>
    <w:rsid w:val="00CD70F3"/>
    <w:rsid w:val="00CE3050"/>
    <w:rsid w:val="00CE4E40"/>
    <w:rsid w:val="00CF2099"/>
    <w:rsid w:val="00CF296B"/>
    <w:rsid w:val="00CF5941"/>
    <w:rsid w:val="00D00E56"/>
    <w:rsid w:val="00D20FEE"/>
    <w:rsid w:val="00D3070E"/>
    <w:rsid w:val="00D34C7A"/>
    <w:rsid w:val="00D3687E"/>
    <w:rsid w:val="00D4168B"/>
    <w:rsid w:val="00D43D44"/>
    <w:rsid w:val="00D530E5"/>
    <w:rsid w:val="00D55925"/>
    <w:rsid w:val="00D55A94"/>
    <w:rsid w:val="00D55EBF"/>
    <w:rsid w:val="00D6086D"/>
    <w:rsid w:val="00D641D6"/>
    <w:rsid w:val="00D65F57"/>
    <w:rsid w:val="00D7405C"/>
    <w:rsid w:val="00D83AB4"/>
    <w:rsid w:val="00D90A6B"/>
    <w:rsid w:val="00D92572"/>
    <w:rsid w:val="00D950A3"/>
    <w:rsid w:val="00D97DB0"/>
    <w:rsid w:val="00DA33D9"/>
    <w:rsid w:val="00DA62FD"/>
    <w:rsid w:val="00DB12F0"/>
    <w:rsid w:val="00DB3440"/>
    <w:rsid w:val="00DB77EA"/>
    <w:rsid w:val="00DC31DE"/>
    <w:rsid w:val="00DC36B1"/>
    <w:rsid w:val="00DC77F4"/>
    <w:rsid w:val="00DD0FD2"/>
    <w:rsid w:val="00DD199F"/>
    <w:rsid w:val="00DE0C7A"/>
    <w:rsid w:val="00DE65C3"/>
    <w:rsid w:val="00DF4302"/>
    <w:rsid w:val="00DF4408"/>
    <w:rsid w:val="00DF5A80"/>
    <w:rsid w:val="00DF5D46"/>
    <w:rsid w:val="00DF6F03"/>
    <w:rsid w:val="00E0073F"/>
    <w:rsid w:val="00E01788"/>
    <w:rsid w:val="00E026CB"/>
    <w:rsid w:val="00E02BE6"/>
    <w:rsid w:val="00E04A4F"/>
    <w:rsid w:val="00E05CD8"/>
    <w:rsid w:val="00E05F1A"/>
    <w:rsid w:val="00E072AA"/>
    <w:rsid w:val="00E315CB"/>
    <w:rsid w:val="00E32162"/>
    <w:rsid w:val="00E34E70"/>
    <w:rsid w:val="00E41A78"/>
    <w:rsid w:val="00E41DEE"/>
    <w:rsid w:val="00E43B9E"/>
    <w:rsid w:val="00E444AD"/>
    <w:rsid w:val="00E44C86"/>
    <w:rsid w:val="00E46706"/>
    <w:rsid w:val="00E539A1"/>
    <w:rsid w:val="00E56A30"/>
    <w:rsid w:val="00E61192"/>
    <w:rsid w:val="00E6259F"/>
    <w:rsid w:val="00E62F3E"/>
    <w:rsid w:val="00E747D2"/>
    <w:rsid w:val="00E816C2"/>
    <w:rsid w:val="00E830C3"/>
    <w:rsid w:val="00E83341"/>
    <w:rsid w:val="00EA1D4D"/>
    <w:rsid w:val="00EB4B5C"/>
    <w:rsid w:val="00EC0392"/>
    <w:rsid w:val="00EC09A9"/>
    <w:rsid w:val="00EC1454"/>
    <w:rsid w:val="00EC7E65"/>
    <w:rsid w:val="00ED13D6"/>
    <w:rsid w:val="00ED7576"/>
    <w:rsid w:val="00ED7FA3"/>
    <w:rsid w:val="00EE042A"/>
    <w:rsid w:val="00EE141C"/>
    <w:rsid w:val="00EE4B9E"/>
    <w:rsid w:val="00EE512C"/>
    <w:rsid w:val="00EE55AE"/>
    <w:rsid w:val="00F02A96"/>
    <w:rsid w:val="00F03651"/>
    <w:rsid w:val="00F14B32"/>
    <w:rsid w:val="00F1611B"/>
    <w:rsid w:val="00F25CF6"/>
    <w:rsid w:val="00F32F02"/>
    <w:rsid w:val="00F33B2F"/>
    <w:rsid w:val="00F34631"/>
    <w:rsid w:val="00F36D81"/>
    <w:rsid w:val="00F40533"/>
    <w:rsid w:val="00F4216E"/>
    <w:rsid w:val="00F42603"/>
    <w:rsid w:val="00F44F2C"/>
    <w:rsid w:val="00F45C07"/>
    <w:rsid w:val="00F46295"/>
    <w:rsid w:val="00F50B02"/>
    <w:rsid w:val="00F51CC9"/>
    <w:rsid w:val="00F65DF6"/>
    <w:rsid w:val="00F6631C"/>
    <w:rsid w:val="00F66A63"/>
    <w:rsid w:val="00F74B4F"/>
    <w:rsid w:val="00F75940"/>
    <w:rsid w:val="00F75EB8"/>
    <w:rsid w:val="00F77D9D"/>
    <w:rsid w:val="00F81688"/>
    <w:rsid w:val="00F9416A"/>
    <w:rsid w:val="00F95157"/>
    <w:rsid w:val="00F96294"/>
    <w:rsid w:val="00F96531"/>
    <w:rsid w:val="00FA0C9A"/>
    <w:rsid w:val="00FA2FA9"/>
    <w:rsid w:val="00FB0F94"/>
    <w:rsid w:val="00FB3021"/>
    <w:rsid w:val="00FB3E7D"/>
    <w:rsid w:val="00FC3B09"/>
    <w:rsid w:val="00FC4484"/>
    <w:rsid w:val="00FD06C1"/>
    <w:rsid w:val="00FD1347"/>
    <w:rsid w:val="00FE18FB"/>
    <w:rsid w:val="00FE1AC4"/>
    <w:rsid w:val="00FE746F"/>
    <w:rsid w:val="00FF27D7"/>
    <w:rsid w:val="00FF4121"/>
    <w:rsid w:val="00FF5BF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yellow" stroke="f">
      <v:fill color="yellow"/>
      <v:stroke on="f"/>
    </o:shapedefaults>
    <o:shapelayout v:ext="edit">
      <o:idmap v:ext="edit" data="1"/>
    </o:shapelayout>
  </w:shapeDefaults>
  <w:decimalSymbol w:val=","/>
  <w:listSeparator w:val=";"/>
  <w14:docId w14:val="4C79ADEE"/>
  <w15:docId w15:val="{414A376C-B872-4243-A5C5-B023E8324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E55AE"/>
    <w:pPr>
      <w:jc w:val="center"/>
    </w:pPr>
    <w:rPr>
      <w:lang w:val="en-US" w:eastAsia="en-US"/>
    </w:rPr>
  </w:style>
  <w:style w:type="paragraph" w:styleId="Titolo1">
    <w:name w:val="heading 1"/>
    <w:basedOn w:val="Normale"/>
    <w:next w:val="Normale"/>
    <w:link w:val="Titolo1Carattere"/>
    <w:qFormat/>
    <w:rsid w:val="00EE55AE"/>
    <w:pPr>
      <w:keepNext/>
      <w:keepLines/>
      <w:numPr>
        <w:numId w:val="4"/>
      </w:numPr>
      <w:tabs>
        <w:tab w:val="left" w:pos="216"/>
      </w:tabs>
      <w:spacing w:before="160" w:after="80"/>
      <w:outlineLvl w:val="0"/>
    </w:pPr>
    <w:rPr>
      <w:smallCaps/>
      <w:noProof/>
    </w:rPr>
  </w:style>
  <w:style w:type="paragraph" w:styleId="Titolo2">
    <w:name w:val="heading 2"/>
    <w:basedOn w:val="Normale"/>
    <w:next w:val="Normale"/>
    <w:link w:val="Titolo2Carattere"/>
    <w:qFormat/>
    <w:rsid w:val="00EE55AE"/>
    <w:pPr>
      <w:keepNext/>
      <w:keepLines/>
      <w:numPr>
        <w:ilvl w:val="1"/>
        <w:numId w:val="5"/>
      </w:numPr>
      <w:spacing w:before="120" w:after="60"/>
      <w:jc w:val="left"/>
      <w:outlineLvl w:val="1"/>
    </w:pPr>
    <w:rPr>
      <w:i/>
      <w:iCs/>
      <w:noProof/>
    </w:rPr>
  </w:style>
  <w:style w:type="paragraph" w:styleId="Titolo3">
    <w:name w:val="heading 3"/>
    <w:basedOn w:val="Normale"/>
    <w:next w:val="Normale"/>
    <w:qFormat/>
    <w:rsid w:val="00EE55AE"/>
    <w:pPr>
      <w:numPr>
        <w:ilvl w:val="2"/>
        <w:numId w:val="6"/>
      </w:numPr>
      <w:spacing w:line="240" w:lineRule="exact"/>
      <w:jc w:val="both"/>
      <w:outlineLvl w:val="2"/>
    </w:pPr>
    <w:rPr>
      <w:i/>
      <w:iCs/>
      <w:noProof/>
    </w:rPr>
  </w:style>
  <w:style w:type="paragraph" w:styleId="Titolo4">
    <w:name w:val="heading 4"/>
    <w:basedOn w:val="Normale"/>
    <w:next w:val="Normale"/>
    <w:qFormat/>
    <w:rsid w:val="00EE55AE"/>
    <w:pPr>
      <w:numPr>
        <w:ilvl w:val="3"/>
        <w:numId w:val="7"/>
      </w:numPr>
      <w:spacing w:before="40" w:after="40"/>
      <w:jc w:val="both"/>
      <w:outlineLvl w:val="3"/>
    </w:pPr>
    <w:rPr>
      <w:i/>
      <w:iCs/>
      <w:noProof/>
    </w:rPr>
  </w:style>
  <w:style w:type="paragraph" w:styleId="Titolo5">
    <w:name w:val="heading 5"/>
    <w:basedOn w:val="Normale"/>
    <w:next w:val="Normale"/>
    <w:link w:val="Titolo5Carattere"/>
    <w:qFormat/>
    <w:rsid w:val="00EE55AE"/>
    <w:pPr>
      <w:tabs>
        <w:tab w:val="left" w:pos="360"/>
      </w:tabs>
      <w:spacing w:before="160" w:after="80"/>
      <w:outlineLvl w:val="4"/>
    </w:pPr>
    <w:rPr>
      <w:smallCaps/>
      <w:noProo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bstract">
    <w:name w:val="Abstract"/>
    <w:link w:val="AbstractChar"/>
    <w:rsid w:val="00EE55AE"/>
    <w:pPr>
      <w:spacing w:after="200"/>
      <w:jc w:val="both"/>
    </w:pPr>
    <w:rPr>
      <w:b/>
      <w:bCs/>
      <w:sz w:val="18"/>
      <w:szCs w:val="18"/>
      <w:lang w:val="en-US" w:eastAsia="en-US"/>
    </w:rPr>
  </w:style>
  <w:style w:type="paragraph" w:customStyle="1" w:styleId="Affiliation">
    <w:name w:val="Affiliation"/>
    <w:rsid w:val="00EE55AE"/>
    <w:pPr>
      <w:jc w:val="center"/>
    </w:pPr>
    <w:rPr>
      <w:lang w:val="en-US" w:eastAsia="en-US"/>
    </w:rPr>
  </w:style>
  <w:style w:type="paragraph" w:customStyle="1" w:styleId="Author">
    <w:name w:val="Author"/>
    <w:rsid w:val="00EE55AE"/>
    <w:pPr>
      <w:spacing w:before="360" w:after="40"/>
      <w:jc w:val="center"/>
    </w:pPr>
    <w:rPr>
      <w:noProof/>
      <w:sz w:val="22"/>
      <w:szCs w:val="22"/>
      <w:lang w:val="en-US" w:eastAsia="en-US"/>
    </w:rPr>
  </w:style>
  <w:style w:type="paragraph" w:styleId="Corpotesto">
    <w:name w:val="Body Text"/>
    <w:basedOn w:val="Normale"/>
    <w:rsid w:val="00EE55AE"/>
    <w:pPr>
      <w:spacing w:after="120" w:line="228" w:lineRule="auto"/>
      <w:ind w:firstLine="288"/>
      <w:jc w:val="both"/>
    </w:pPr>
    <w:rPr>
      <w:spacing w:val="-1"/>
    </w:rPr>
  </w:style>
  <w:style w:type="paragraph" w:customStyle="1" w:styleId="bulletlist">
    <w:name w:val="bullet list"/>
    <w:basedOn w:val="Corpotesto"/>
    <w:rsid w:val="00EE55AE"/>
    <w:pPr>
      <w:numPr>
        <w:numId w:val="1"/>
      </w:numPr>
    </w:pPr>
  </w:style>
  <w:style w:type="paragraph" w:customStyle="1" w:styleId="equation">
    <w:name w:val="equation"/>
    <w:basedOn w:val="Normale"/>
    <w:rsid w:val="00EE55AE"/>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rsid w:val="00EE55AE"/>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EE55AE"/>
    <w:pPr>
      <w:spacing w:after="120"/>
      <w:ind w:firstLine="288"/>
      <w:jc w:val="both"/>
    </w:pPr>
    <w:rPr>
      <w:b/>
      <w:bCs/>
      <w:i/>
      <w:iCs/>
      <w:noProof/>
      <w:sz w:val="18"/>
      <w:szCs w:val="18"/>
      <w:lang w:val="en-US" w:eastAsia="en-US"/>
    </w:rPr>
  </w:style>
  <w:style w:type="paragraph" w:customStyle="1" w:styleId="papersubtitle">
    <w:name w:val="paper subtitle"/>
    <w:rsid w:val="00EE55AE"/>
    <w:pPr>
      <w:spacing w:after="120"/>
      <w:jc w:val="center"/>
    </w:pPr>
    <w:rPr>
      <w:rFonts w:eastAsia="MS Mincho"/>
      <w:noProof/>
      <w:sz w:val="28"/>
      <w:szCs w:val="28"/>
      <w:lang w:val="en-US" w:eastAsia="en-US"/>
    </w:rPr>
  </w:style>
  <w:style w:type="paragraph" w:customStyle="1" w:styleId="papertitle">
    <w:name w:val="paper title"/>
    <w:rsid w:val="00EE55AE"/>
    <w:pPr>
      <w:spacing w:after="120"/>
      <w:jc w:val="center"/>
    </w:pPr>
    <w:rPr>
      <w:rFonts w:eastAsia="MS Mincho"/>
      <w:noProof/>
      <w:sz w:val="48"/>
      <w:szCs w:val="48"/>
      <w:lang w:val="en-US" w:eastAsia="en-US"/>
    </w:rPr>
  </w:style>
  <w:style w:type="paragraph" w:customStyle="1" w:styleId="references0">
    <w:name w:val="references"/>
    <w:rsid w:val="00EE55AE"/>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EE55AE"/>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e"/>
    <w:rsid w:val="00EE55AE"/>
    <w:rPr>
      <w:b/>
      <w:bCs/>
      <w:sz w:val="16"/>
      <w:szCs w:val="16"/>
    </w:rPr>
  </w:style>
  <w:style w:type="paragraph" w:customStyle="1" w:styleId="tablecolsubhead">
    <w:name w:val="table col subhead"/>
    <w:basedOn w:val="tablecolhead"/>
    <w:rsid w:val="00EE55AE"/>
    <w:rPr>
      <w:i/>
      <w:iCs/>
      <w:sz w:val="15"/>
      <w:szCs w:val="15"/>
    </w:rPr>
  </w:style>
  <w:style w:type="paragraph" w:customStyle="1" w:styleId="tablecopy">
    <w:name w:val="table copy"/>
    <w:rsid w:val="00EE55AE"/>
    <w:pPr>
      <w:jc w:val="both"/>
    </w:pPr>
    <w:rPr>
      <w:noProof/>
      <w:sz w:val="16"/>
      <w:szCs w:val="16"/>
      <w:lang w:val="en-US" w:eastAsia="en-US"/>
    </w:rPr>
  </w:style>
  <w:style w:type="paragraph" w:customStyle="1" w:styleId="tablefootnote">
    <w:name w:val="table footnote"/>
    <w:rsid w:val="00EE55AE"/>
    <w:pPr>
      <w:spacing w:before="60" w:after="30"/>
      <w:jc w:val="right"/>
    </w:pPr>
    <w:rPr>
      <w:sz w:val="12"/>
      <w:szCs w:val="12"/>
      <w:lang w:val="en-US" w:eastAsia="en-US"/>
    </w:rPr>
  </w:style>
  <w:style w:type="paragraph" w:customStyle="1" w:styleId="tablehead">
    <w:name w:val="table head"/>
    <w:rsid w:val="00EE55AE"/>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rFonts w:eastAsia="SimSun" w:cs="Times New Roman"/>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cs="Times New Roman"/>
      <w:b/>
      <w:bCs/>
      <w:i/>
      <w:iCs/>
      <w:sz w:val="18"/>
      <w:szCs w:val="18"/>
      <w:lang w:val="en-US" w:eastAsia="en-US" w:bidi="ar-SA"/>
    </w:rPr>
  </w:style>
  <w:style w:type="table" w:styleId="Grigliatabella">
    <w:name w:val="Table Grid"/>
    <w:basedOn w:val="Tabellanormale"/>
    <w:uiPriority w:val="39"/>
    <w:rsid w:val="003F6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DA33D9"/>
  </w:style>
  <w:style w:type="character" w:customStyle="1" w:styleId="atn">
    <w:name w:val="atn"/>
    <w:rsid w:val="00DA33D9"/>
  </w:style>
  <w:style w:type="character" w:customStyle="1" w:styleId="shorttext">
    <w:name w:val="short_text"/>
    <w:rsid w:val="00DA33D9"/>
  </w:style>
  <w:style w:type="character" w:styleId="Collegamentoipertestuale">
    <w:name w:val="Hyperlink"/>
    <w:rsid w:val="009D71FD"/>
    <w:rPr>
      <w:color w:val="0563C1"/>
      <w:u w:val="single"/>
    </w:rPr>
  </w:style>
  <w:style w:type="paragraph" w:styleId="Testofumetto">
    <w:name w:val="Balloon Text"/>
    <w:basedOn w:val="Normale"/>
    <w:link w:val="TestofumettoCarattere"/>
    <w:rsid w:val="00B87ADC"/>
    <w:rPr>
      <w:rFonts w:ascii="Tahoma" w:hAnsi="Tahoma" w:cs="Tahoma"/>
      <w:sz w:val="16"/>
      <w:szCs w:val="16"/>
    </w:rPr>
  </w:style>
  <w:style w:type="character" w:customStyle="1" w:styleId="TestofumettoCarattere">
    <w:name w:val="Testo fumetto Carattere"/>
    <w:basedOn w:val="Carpredefinitoparagrafo"/>
    <w:link w:val="Testofumetto"/>
    <w:rsid w:val="00B87ADC"/>
    <w:rPr>
      <w:rFonts w:ascii="Tahoma" w:hAnsi="Tahoma" w:cs="Tahoma"/>
      <w:sz w:val="16"/>
      <w:szCs w:val="16"/>
      <w:lang w:val="en-US" w:eastAsia="en-US"/>
    </w:rPr>
  </w:style>
  <w:style w:type="character" w:styleId="Rimandocommento">
    <w:name w:val="annotation reference"/>
    <w:basedOn w:val="Carpredefinitoparagrafo"/>
    <w:semiHidden/>
    <w:unhideWhenUsed/>
    <w:rsid w:val="00DC36B1"/>
    <w:rPr>
      <w:sz w:val="16"/>
      <w:szCs w:val="16"/>
    </w:rPr>
  </w:style>
  <w:style w:type="paragraph" w:styleId="Testocommento">
    <w:name w:val="annotation text"/>
    <w:basedOn w:val="Normale"/>
    <w:link w:val="TestocommentoCarattere"/>
    <w:semiHidden/>
    <w:unhideWhenUsed/>
    <w:rsid w:val="00DC36B1"/>
  </w:style>
  <w:style w:type="character" w:customStyle="1" w:styleId="TestocommentoCarattere">
    <w:name w:val="Testo commento Carattere"/>
    <w:basedOn w:val="Carpredefinitoparagrafo"/>
    <w:link w:val="Testocommento"/>
    <w:semiHidden/>
    <w:rsid w:val="00DC36B1"/>
    <w:rPr>
      <w:lang w:val="en-US" w:eastAsia="en-US"/>
    </w:rPr>
  </w:style>
  <w:style w:type="paragraph" w:styleId="Soggettocommento">
    <w:name w:val="annotation subject"/>
    <w:basedOn w:val="Testocommento"/>
    <w:next w:val="Testocommento"/>
    <w:link w:val="SoggettocommentoCarattere"/>
    <w:semiHidden/>
    <w:unhideWhenUsed/>
    <w:rsid w:val="00DC36B1"/>
    <w:rPr>
      <w:b/>
      <w:bCs/>
    </w:rPr>
  </w:style>
  <w:style w:type="character" w:customStyle="1" w:styleId="SoggettocommentoCarattere">
    <w:name w:val="Soggetto commento Carattere"/>
    <w:basedOn w:val="TestocommentoCarattere"/>
    <w:link w:val="Soggettocommento"/>
    <w:semiHidden/>
    <w:rsid w:val="00DC36B1"/>
    <w:rPr>
      <w:b/>
      <w:bCs/>
      <w:lang w:val="en-US" w:eastAsia="en-US"/>
    </w:rPr>
  </w:style>
  <w:style w:type="character" w:customStyle="1" w:styleId="Titolo2Carattere">
    <w:name w:val="Titolo 2 Carattere"/>
    <w:basedOn w:val="Carpredefinitoparagrafo"/>
    <w:link w:val="Titolo2"/>
    <w:rsid w:val="007701E1"/>
    <w:rPr>
      <w:i/>
      <w:iCs/>
      <w:noProof/>
      <w:lang w:val="en-US" w:eastAsia="en-US"/>
    </w:rPr>
  </w:style>
  <w:style w:type="paragraph" w:styleId="Paragrafoelenco">
    <w:name w:val="List Paragraph"/>
    <w:basedOn w:val="Normale"/>
    <w:uiPriority w:val="34"/>
    <w:qFormat/>
    <w:rsid w:val="008941E2"/>
    <w:pPr>
      <w:ind w:left="720"/>
      <w:contextualSpacing/>
    </w:pPr>
  </w:style>
  <w:style w:type="character" w:customStyle="1" w:styleId="Titolo1Carattere">
    <w:name w:val="Titolo 1 Carattere"/>
    <w:basedOn w:val="Carpredefinitoparagrafo"/>
    <w:link w:val="Titolo1"/>
    <w:rsid w:val="000B37E8"/>
    <w:rPr>
      <w:smallCaps/>
      <w:noProof/>
      <w:lang w:val="en-US" w:eastAsia="en-US"/>
    </w:rPr>
  </w:style>
  <w:style w:type="character" w:customStyle="1" w:styleId="Titolo5Carattere">
    <w:name w:val="Titolo 5 Carattere"/>
    <w:basedOn w:val="Carpredefinitoparagrafo"/>
    <w:link w:val="Titolo5"/>
    <w:rsid w:val="00A03484"/>
    <w:rPr>
      <w:smallCaps/>
      <w:noProof/>
      <w:lang w:val="en-US" w:eastAsia="en-US"/>
    </w:rPr>
  </w:style>
  <w:style w:type="character" w:customStyle="1" w:styleId="apple-converted-space">
    <w:name w:val="apple-converted-space"/>
    <w:basedOn w:val="Carpredefinitoparagrafo"/>
    <w:rsid w:val="00CF5941"/>
  </w:style>
  <w:style w:type="character" w:customStyle="1" w:styleId="doi">
    <w:name w:val="doi"/>
    <w:basedOn w:val="Carpredefinitoparagrafo"/>
    <w:rsid w:val="00CF5941"/>
  </w:style>
  <w:style w:type="character" w:styleId="Enfasigrassetto">
    <w:name w:val="Strong"/>
    <w:basedOn w:val="Carpredefinitoparagrafo"/>
    <w:uiPriority w:val="22"/>
    <w:qFormat/>
    <w:rsid w:val="00CF5941"/>
    <w:rPr>
      <w:b/>
      <w:bCs/>
    </w:rPr>
  </w:style>
  <w:style w:type="character" w:styleId="Testosegnaposto">
    <w:name w:val="Placeholder Text"/>
    <w:basedOn w:val="Carpredefinitoparagrafo"/>
    <w:uiPriority w:val="99"/>
    <w:semiHidden/>
    <w:rsid w:val="007F1D2B"/>
    <w:rPr>
      <w:color w:val="808080"/>
    </w:rPr>
  </w:style>
  <w:style w:type="character" w:customStyle="1" w:styleId="snippet">
    <w:name w:val="snippet"/>
    <w:basedOn w:val="Carpredefinitoparagrafo"/>
    <w:rsid w:val="00763517"/>
  </w:style>
  <w:style w:type="paragraph" w:styleId="Intestazione">
    <w:name w:val="header"/>
    <w:basedOn w:val="Normale"/>
    <w:link w:val="IntestazioneCarattere"/>
    <w:unhideWhenUsed/>
    <w:rsid w:val="00E04A4F"/>
    <w:pPr>
      <w:tabs>
        <w:tab w:val="center" w:pos="4819"/>
        <w:tab w:val="right" w:pos="9638"/>
      </w:tabs>
    </w:pPr>
  </w:style>
  <w:style w:type="character" w:customStyle="1" w:styleId="IntestazioneCarattere">
    <w:name w:val="Intestazione Carattere"/>
    <w:basedOn w:val="Carpredefinitoparagrafo"/>
    <w:link w:val="Intestazione"/>
    <w:rsid w:val="00E04A4F"/>
    <w:rPr>
      <w:lang w:val="en-US" w:eastAsia="en-US"/>
    </w:rPr>
  </w:style>
  <w:style w:type="paragraph" w:styleId="Pidipagina">
    <w:name w:val="footer"/>
    <w:basedOn w:val="Normale"/>
    <w:link w:val="PidipaginaCarattere"/>
    <w:uiPriority w:val="99"/>
    <w:unhideWhenUsed/>
    <w:rsid w:val="00E04A4F"/>
    <w:pPr>
      <w:tabs>
        <w:tab w:val="center" w:pos="4819"/>
        <w:tab w:val="right" w:pos="9638"/>
      </w:tabs>
    </w:pPr>
  </w:style>
  <w:style w:type="character" w:customStyle="1" w:styleId="PidipaginaCarattere">
    <w:name w:val="Piè di pagina Carattere"/>
    <w:basedOn w:val="Carpredefinitoparagrafo"/>
    <w:link w:val="Pidipagina"/>
    <w:uiPriority w:val="99"/>
    <w:rsid w:val="00E04A4F"/>
    <w:rPr>
      <w:lang w:val="en-US" w:eastAsia="en-US"/>
    </w:rPr>
  </w:style>
  <w:style w:type="paragraph" w:customStyle="1" w:styleId="References">
    <w:name w:val="References"/>
    <w:basedOn w:val="Normale"/>
    <w:rsid w:val="00F65DF6"/>
    <w:pPr>
      <w:numPr>
        <w:numId w:val="10"/>
      </w:numPr>
      <w:jc w:val="both"/>
    </w:pPr>
    <w:rPr>
      <w:rFonts w:eastAsia="Times New Roman"/>
      <w:sz w:val="16"/>
      <w:szCs w:val="16"/>
    </w:rPr>
  </w:style>
  <w:style w:type="table" w:styleId="Tabellasemplice-3">
    <w:name w:val="Plain Table 3"/>
    <w:basedOn w:val="Tabellanormale"/>
    <w:uiPriority w:val="43"/>
    <w:rsid w:val="00351A5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eWeb">
    <w:name w:val="Normal (Web)"/>
    <w:basedOn w:val="Normale"/>
    <w:uiPriority w:val="99"/>
    <w:unhideWhenUsed/>
    <w:rsid w:val="000241F5"/>
    <w:pPr>
      <w:spacing w:before="100" w:beforeAutospacing="1" w:after="100" w:afterAutospacing="1"/>
      <w:jc w:val="left"/>
    </w:pPr>
    <w:rPr>
      <w:rFonts w:eastAsia="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829">
      <w:bodyDiv w:val="1"/>
      <w:marLeft w:val="0"/>
      <w:marRight w:val="0"/>
      <w:marTop w:val="0"/>
      <w:marBottom w:val="0"/>
      <w:divBdr>
        <w:top w:val="none" w:sz="0" w:space="0" w:color="auto"/>
        <w:left w:val="none" w:sz="0" w:space="0" w:color="auto"/>
        <w:bottom w:val="none" w:sz="0" w:space="0" w:color="auto"/>
        <w:right w:val="none" w:sz="0" w:space="0" w:color="auto"/>
      </w:divBdr>
    </w:div>
    <w:div w:id="83183974">
      <w:bodyDiv w:val="1"/>
      <w:marLeft w:val="0"/>
      <w:marRight w:val="0"/>
      <w:marTop w:val="0"/>
      <w:marBottom w:val="0"/>
      <w:divBdr>
        <w:top w:val="none" w:sz="0" w:space="0" w:color="auto"/>
        <w:left w:val="none" w:sz="0" w:space="0" w:color="auto"/>
        <w:bottom w:val="none" w:sz="0" w:space="0" w:color="auto"/>
        <w:right w:val="none" w:sz="0" w:space="0" w:color="auto"/>
      </w:divBdr>
    </w:div>
    <w:div w:id="153761416">
      <w:bodyDiv w:val="1"/>
      <w:marLeft w:val="0"/>
      <w:marRight w:val="0"/>
      <w:marTop w:val="0"/>
      <w:marBottom w:val="0"/>
      <w:divBdr>
        <w:top w:val="none" w:sz="0" w:space="0" w:color="auto"/>
        <w:left w:val="none" w:sz="0" w:space="0" w:color="auto"/>
        <w:bottom w:val="none" w:sz="0" w:space="0" w:color="auto"/>
        <w:right w:val="none" w:sz="0" w:space="0" w:color="auto"/>
      </w:divBdr>
      <w:divsChild>
        <w:div w:id="1410075659">
          <w:marLeft w:val="0"/>
          <w:marRight w:val="0"/>
          <w:marTop w:val="0"/>
          <w:marBottom w:val="0"/>
          <w:divBdr>
            <w:top w:val="none" w:sz="0" w:space="0" w:color="auto"/>
            <w:left w:val="none" w:sz="0" w:space="0" w:color="auto"/>
            <w:bottom w:val="none" w:sz="0" w:space="0" w:color="auto"/>
            <w:right w:val="none" w:sz="0" w:space="0" w:color="auto"/>
          </w:divBdr>
        </w:div>
      </w:divsChild>
    </w:div>
    <w:div w:id="188034576">
      <w:bodyDiv w:val="1"/>
      <w:marLeft w:val="0"/>
      <w:marRight w:val="0"/>
      <w:marTop w:val="0"/>
      <w:marBottom w:val="0"/>
      <w:divBdr>
        <w:top w:val="none" w:sz="0" w:space="0" w:color="auto"/>
        <w:left w:val="none" w:sz="0" w:space="0" w:color="auto"/>
        <w:bottom w:val="none" w:sz="0" w:space="0" w:color="auto"/>
        <w:right w:val="none" w:sz="0" w:space="0" w:color="auto"/>
      </w:divBdr>
    </w:div>
    <w:div w:id="221451353">
      <w:bodyDiv w:val="1"/>
      <w:marLeft w:val="0"/>
      <w:marRight w:val="0"/>
      <w:marTop w:val="0"/>
      <w:marBottom w:val="0"/>
      <w:divBdr>
        <w:top w:val="none" w:sz="0" w:space="0" w:color="auto"/>
        <w:left w:val="none" w:sz="0" w:space="0" w:color="auto"/>
        <w:bottom w:val="none" w:sz="0" w:space="0" w:color="auto"/>
        <w:right w:val="none" w:sz="0" w:space="0" w:color="auto"/>
      </w:divBdr>
      <w:divsChild>
        <w:div w:id="1086415759">
          <w:marLeft w:val="0"/>
          <w:marRight w:val="0"/>
          <w:marTop w:val="0"/>
          <w:marBottom w:val="0"/>
          <w:divBdr>
            <w:top w:val="none" w:sz="0" w:space="0" w:color="auto"/>
            <w:left w:val="none" w:sz="0" w:space="0" w:color="auto"/>
            <w:bottom w:val="none" w:sz="0" w:space="0" w:color="auto"/>
            <w:right w:val="none" w:sz="0" w:space="0" w:color="auto"/>
          </w:divBdr>
        </w:div>
      </w:divsChild>
    </w:div>
    <w:div w:id="260577518">
      <w:bodyDiv w:val="1"/>
      <w:marLeft w:val="0"/>
      <w:marRight w:val="0"/>
      <w:marTop w:val="0"/>
      <w:marBottom w:val="0"/>
      <w:divBdr>
        <w:top w:val="none" w:sz="0" w:space="0" w:color="auto"/>
        <w:left w:val="none" w:sz="0" w:space="0" w:color="auto"/>
        <w:bottom w:val="none" w:sz="0" w:space="0" w:color="auto"/>
        <w:right w:val="none" w:sz="0" w:space="0" w:color="auto"/>
      </w:divBdr>
    </w:div>
    <w:div w:id="438647456">
      <w:bodyDiv w:val="1"/>
      <w:marLeft w:val="0"/>
      <w:marRight w:val="0"/>
      <w:marTop w:val="0"/>
      <w:marBottom w:val="0"/>
      <w:divBdr>
        <w:top w:val="none" w:sz="0" w:space="0" w:color="auto"/>
        <w:left w:val="none" w:sz="0" w:space="0" w:color="auto"/>
        <w:bottom w:val="none" w:sz="0" w:space="0" w:color="auto"/>
        <w:right w:val="none" w:sz="0" w:space="0" w:color="auto"/>
      </w:divBdr>
      <w:divsChild>
        <w:div w:id="5442388">
          <w:marLeft w:val="0"/>
          <w:marRight w:val="0"/>
          <w:marTop w:val="0"/>
          <w:marBottom w:val="0"/>
          <w:divBdr>
            <w:top w:val="none" w:sz="0" w:space="0" w:color="auto"/>
            <w:left w:val="none" w:sz="0" w:space="0" w:color="auto"/>
            <w:bottom w:val="none" w:sz="0" w:space="0" w:color="auto"/>
            <w:right w:val="none" w:sz="0" w:space="0" w:color="auto"/>
          </w:divBdr>
        </w:div>
      </w:divsChild>
    </w:div>
    <w:div w:id="440808550">
      <w:bodyDiv w:val="1"/>
      <w:marLeft w:val="0"/>
      <w:marRight w:val="0"/>
      <w:marTop w:val="0"/>
      <w:marBottom w:val="0"/>
      <w:divBdr>
        <w:top w:val="none" w:sz="0" w:space="0" w:color="auto"/>
        <w:left w:val="none" w:sz="0" w:space="0" w:color="auto"/>
        <w:bottom w:val="none" w:sz="0" w:space="0" w:color="auto"/>
        <w:right w:val="none" w:sz="0" w:space="0" w:color="auto"/>
      </w:divBdr>
    </w:div>
    <w:div w:id="468058528">
      <w:bodyDiv w:val="1"/>
      <w:marLeft w:val="0"/>
      <w:marRight w:val="0"/>
      <w:marTop w:val="0"/>
      <w:marBottom w:val="0"/>
      <w:divBdr>
        <w:top w:val="none" w:sz="0" w:space="0" w:color="auto"/>
        <w:left w:val="none" w:sz="0" w:space="0" w:color="auto"/>
        <w:bottom w:val="none" w:sz="0" w:space="0" w:color="auto"/>
        <w:right w:val="none" w:sz="0" w:space="0" w:color="auto"/>
      </w:divBdr>
    </w:div>
    <w:div w:id="567955051">
      <w:bodyDiv w:val="1"/>
      <w:marLeft w:val="0"/>
      <w:marRight w:val="0"/>
      <w:marTop w:val="0"/>
      <w:marBottom w:val="0"/>
      <w:divBdr>
        <w:top w:val="none" w:sz="0" w:space="0" w:color="auto"/>
        <w:left w:val="none" w:sz="0" w:space="0" w:color="auto"/>
        <w:bottom w:val="none" w:sz="0" w:space="0" w:color="auto"/>
        <w:right w:val="none" w:sz="0" w:space="0" w:color="auto"/>
      </w:divBdr>
      <w:divsChild>
        <w:div w:id="466515113">
          <w:marLeft w:val="0"/>
          <w:marRight w:val="0"/>
          <w:marTop w:val="0"/>
          <w:marBottom w:val="0"/>
          <w:divBdr>
            <w:top w:val="none" w:sz="0" w:space="0" w:color="auto"/>
            <w:left w:val="none" w:sz="0" w:space="0" w:color="auto"/>
            <w:bottom w:val="none" w:sz="0" w:space="0" w:color="auto"/>
            <w:right w:val="none" w:sz="0" w:space="0" w:color="auto"/>
          </w:divBdr>
        </w:div>
      </w:divsChild>
    </w:div>
    <w:div w:id="635767903">
      <w:bodyDiv w:val="1"/>
      <w:marLeft w:val="0"/>
      <w:marRight w:val="0"/>
      <w:marTop w:val="0"/>
      <w:marBottom w:val="0"/>
      <w:divBdr>
        <w:top w:val="none" w:sz="0" w:space="0" w:color="auto"/>
        <w:left w:val="none" w:sz="0" w:space="0" w:color="auto"/>
        <w:bottom w:val="none" w:sz="0" w:space="0" w:color="auto"/>
        <w:right w:val="none" w:sz="0" w:space="0" w:color="auto"/>
      </w:divBdr>
    </w:div>
    <w:div w:id="717365464">
      <w:bodyDiv w:val="1"/>
      <w:marLeft w:val="0"/>
      <w:marRight w:val="0"/>
      <w:marTop w:val="0"/>
      <w:marBottom w:val="0"/>
      <w:divBdr>
        <w:top w:val="none" w:sz="0" w:space="0" w:color="auto"/>
        <w:left w:val="none" w:sz="0" w:space="0" w:color="auto"/>
        <w:bottom w:val="none" w:sz="0" w:space="0" w:color="auto"/>
        <w:right w:val="none" w:sz="0" w:space="0" w:color="auto"/>
      </w:divBdr>
    </w:div>
    <w:div w:id="721950770">
      <w:bodyDiv w:val="1"/>
      <w:marLeft w:val="0"/>
      <w:marRight w:val="0"/>
      <w:marTop w:val="0"/>
      <w:marBottom w:val="0"/>
      <w:divBdr>
        <w:top w:val="none" w:sz="0" w:space="0" w:color="auto"/>
        <w:left w:val="none" w:sz="0" w:space="0" w:color="auto"/>
        <w:bottom w:val="none" w:sz="0" w:space="0" w:color="auto"/>
        <w:right w:val="none" w:sz="0" w:space="0" w:color="auto"/>
      </w:divBdr>
      <w:divsChild>
        <w:div w:id="1345593784">
          <w:marLeft w:val="0"/>
          <w:marRight w:val="0"/>
          <w:marTop w:val="0"/>
          <w:marBottom w:val="0"/>
          <w:divBdr>
            <w:top w:val="none" w:sz="0" w:space="0" w:color="auto"/>
            <w:left w:val="none" w:sz="0" w:space="0" w:color="auto"/>
            <w:bottom w:val="none" w:sz="0" w:space="0" w:color="auto"/>
            <w:right w:val="none" w:sz="0" w:space="0" w:color="auto"/>
          </w:divBdr>
          <w:divsChild>
            <w:div w:id="242646230">
              <w:marLeft w:val="0"/>
              <w:marRight w:val="0"/>
              <w:marTop w:val="0"/>
              <w:marBottom w:val="0"/>
              <w:divBdr>
                <w:top w:val="none" w:sz="0" w:space="0" w:color="auto"/>
                <w:left w:val="none" w:sz="0" w:space="0" w:color="auto"/>
                <w:bottom w:val="none" w:sz="0" w:space="0" w:color="auto"/>
                <w:right w:val="none" w:sz="0" w:space="0" w:color="auto"/>
              </w:divBdr>
              <w:divsChild>
                <w:div w:id="236404410">
                  <w:marLeft w:val="0"/>
                  <w:marRight w:val="0"/>
                  <w:marTop w:val="0"/>
                  <w:marBottom w:val="0"/>
                  <w:divBdr>
                    <w:top w:val="none" w:sz="0" w:space="0" w:color="auto"/>
                    <w:left w:val="none" w:sz="0" w:space="0" w:color="auto"/>
                    <w:bottom w:val="none" w:sz="0" w:space="0" w:color="auto"/>
                    <w:right w:val="none" w:sz="0" w:space="0" w:color="auto"/>
                  </w:divBdr>
                  <w:divsChild>
                    <w:div w:id="480388399">
                      <w:marLeft w:val="0"/>
                      <w:marRight w:val="0"/>
                      <w:marTop w:val="0"/>
                      <w:marBottom w:val="0"/>
                      <w:divBdr>
                        <w:top w:val="none" w:sz="0" w:space="0" w:color="auto"/>
                        <w:left w:val="none" w:sz="0" w:space="0" w:color="auto"/>
                        <w:bottom w:val="none" w:sz="0" w:space="0" w:color="auto"/>
                        <w:right w:val="none" w:sz="0" w:space="0" w:color="auto"/>
                      </w:divBdr>
                      <w:divsChild>
                        <w:div w:id="1679699301">
                          <w:marLeft w:val="0"/>
                          <w:marRight w:val="0"/>
                          <w:marTop w:val="0"/>
                          <w:marBottom w:val="0"/>
                          <w:divBdr>
                            <w:top w:val="none" w:sz="0" w:space="0" w:color="auto"/>
                            <w:left w:val="none" w:sz="0" w:space="0" w:color="auto"/>
                            <w:bottom w:val="none" w:sz="0" w:space="0" w:color="auto"/>
                            <w:right w:val="none" w:sz="0" w:space="0" w:color="auto"/>
                          </w:divBdr>
                          <w:divsChild>
                            <w:div w:id="14320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960996">
      <w:bodyDiv w:val="1"/>
      <w:marLeft w:val="0"/>
      <w:marRight w:val="0"/>
      <w:marTop w:val="0"/>
      <w:marBottom w:val="0"/>
      <w:divBdr>
        <w:top w:val="none" w:sz="0" w:space="0" w:color="auto"/>
        <w:left w:val="none" w:sz="0" w:space="0" w:color="auto"/>
        <w:bottom w:val="none" w:sz="0" w:space="0" w:color="auto"/>
        <w:right w:val="none" w:sz="0" w:space="0" w:color="auto"/>
      </w:divBdr>
    </w:div>
    <w:div w:id="850728695">
      <w:bodyDiv w:val="1"/>
      <w:marLeft w:val="0"/>
      <w:marRight w:val="0"/>
      <w:marTop w:val="0"/>
      <w:marBottom w:val="0"/>
      <w:divBdr>
        <w:top w:val="none" w:sz="0" w:space="0" w:color="auto"/>
        <w:left w:val="none" w:sz="0" w:space="0" w:color="auto"/>
        <w:bottom w:val="none" w:sz="0" w:space="0" w:color="auto"/>
        <w:right w:val="none" w:sz="0" w:space="0" w:color="auto"/>
      </w:divBdr>
    </w:div>
    <w:div w:id="872377264">
      <w:bodyDiv w:val="1"/>
      <w:marLeft w:val="0"/>
      <w:marRight w:val="0"/>
      <w:marTop w:val="0"/>
      <w:marBottom w:val="0"/>
      <w:divBdr>
        <w:top w:val="none" w:sz="0" w:space="0" w:color="auto"/>
        <w:left w:val="none" w:sz="0" w:space="0" w:color="auto"/>
        <w:bottom w:val="none" w:sz="0" w:space="0" w:color="auto"/>
        <w:right w:val="none" w:sz="0" w:space="0" w:color="auto"/>
      </w:divBdr>
    </w:div>
    <w:div w:id="961960925">
      <w:bodyDiv w:val="1"/>
      <w:marLeft w:val="0"/>
      <w:marRight w:val="0"/>
      <w:marTop w:val="0"/>
      <w:marBottom w:val="0"/>
      <w:divBdr>
        <w:top w:val="none" w:sz="0" w:space="0" w:color="auto"/>
        <w:left w:val="none" w:sz="0" w:space="0" w:color="auto"/>
        <w:bottom w:val="none" w:sz="0" w:space="0" w:color="auto"/>
        <w:right w:val="none" w:sz="0" w:space="0" w:color="auto"/>
      </w:divBdr>
      <w:divsChild>
        <w:div w:id="822889102">
          <w:marLeft w:val="0"/>
          <w:marRight w:val="0"/>
          <w:marTop w:val="415"/>
          <w:marBottom w:val="0"/>
          <w:divBdr>
            <w:top w:val="none" w:sz="0" w:space="0" w:color="auto"/>
            <w:left w:val="none" w:sz="0" w:space="0" w:color="auto"/>
            <w:bottom w:val="none" w:sz="0" w:space="0" w:color="auto"/>
            <w:right w:val="none" w:sz="0" w:space="0" w:color="auto"/>
          </w:divBdr>
        </w:div>
        <w:div w:id="1069035331">
          <w:marLeft w:val="0"/>
          <w:marRight w:val="0"/>
          <w:marTop w:val="0"/>
          <w:marBottom w:val="0"/>
          <w:divBdr>
            <w:top w:val="none" w:sz="0" w:space="0" w:color="auto"/>
            <w:left w:val="none" w:sz="0" w:space="0" w:color="auto"/>
            <w:bottom w:val="none" w:sz="0" w:space="0" w:color="auto"/>
            <w:right w:val="none" w:sz="0" w:space="0" w:color="auto"/>
          </w:divBdr>
        </w:div>
      </w:divsChild>
    </w:div>
    <w:div w:id="1036007069">
      <w:bodyDiv w:val="1"/>
      <w:marLeft w:val="0"/>
      <w:marRight w:val="0"/>
      <w:marTop w:val="0"/>
      <w:marBottom w:val="0"/>
      <w:divBdr>
        <w:top w:val="none" w:sz="0" w:space="0" w:color="auto"/>
        <w:left w:val="none" w:sz="0" w:space="0" w:color="auto"/>
        <w:bottom w:val="none" w:sz="0" w:space="0" w:color="auto"/>
        <w:right w:val="none" w:sz="0" w:space="0" w:color="auto"/>
      </w:divBdr>
      <w:divsChild>
        <w:div w:id="1947540600">
          <w:marLeft w:val="0"/>
          <w:marRight w:val="0"/>
          <w:marTop w:val="0"/>
          <w:marBottom w:val="0"/>
          <w:divBdr>
            <w:top w:val="none" w:sz="0" w:space="0" w:color="auto"/>
            <w:left w:val="none" w:sz="0" w:space="0" w:color="auto"/>
            <w:bottom w:val="none" w:sz="0" w:space="0" w:color="auto"/>
            <w:right w:val="none" w:sz="0" w:space="0" w:color="auto"/>
          </w:divBdr>
        </w:div>
      </w:divsChild>
    </w:div>
    <w:div w:id="1100830396">
      <w:bodyDiv w:val="1"/>
      <w:marLeft w:val="0"/>
      <w:marRight w:val="0"/>
      <w:marTop w:val="0"/>
      <w:marBottom w:val="0"/>
      <w:divBdr>
        <w:top w:val="none" w:sz="0" w:space="0" w:color="auto"/>
        <w:left w:val="none" w:sz="0" w:space="0" w:color="auto"/>
        <w:bottom w:val="none" w:sz="0" w:space="0" w:color="auto"/>
        <w:right w:val="none" w:sz="0" w:space="0" w:color="auto"/>
      </w:divBdr>
    </w:div>
    <w:div w:id="1127747596">
      <w:bodyDiv w:val="1"/>
      <w:marLeft w:val="0"/>
      <w:marRight w:val="0"/>
      <w:marTop w:val="0"/>
      <w:marBottom w:val="0"/>
      <w:divBdr>
        <w:top w:val="none" w:sz="0" w:space="0" w:color="auto"/>
        <w:left w:val="none" w:sz="0" w:space="0" w:color="auto"/>
        <w:bottom w:val="none" w:sz="0" w:space="0" w:color="auto"/>
        <w:right w:val="none" w:sz="0" w:space="0" w:color="auto"/>
      </w:divBdr>
      <w:divsChild>
        <w:div w:id="1544756047">
          <w:marLeft w:val="0"/>
          <w:marRight w:val="0"/>
          <w:marTop w:val="0"/>
          <w:marBottom w:val="0"/>
          <w:divBdr>
            <w:top w:val="none" w:sz="0" w:space="0" w:color="auto"/>
            <w:left w:val="none" w:sz="0" w:space="0" w:color="auto"/>
            <w:bottom w:val="none" w:sz="0" w:space="0" w:color="auto"/>
            <w:right w:val="none" w:sz="0" w:space="0" w:color="auto"/>
          </w:divBdr>
          <w:divsChild>
            <w:div w:id="1233083541">
              <w:marLeft w:val="0"/>
              <w:marRight w:val="0"/>
              <w:marTop w:val="0"/>
              <w:marBottom w:val="0"/>
              <w:divBdr>
                <w:top w:val="none" w:sz="0" w:space="0" w:color="auto"/>
                <w:left w:val="none" w:sz="0" w:space="0" w:color="auto"/>
                <w:bottom w:val="none" w:sz="0" w:space="0" w:color="auto"/>
                <w:right w:val="none" w:sz="0" w:space="0" w:color="auto"/>
              </w:divBdr>
              <w:divsChild>
                <w:div w:id="1503737992">
                  <w:marLeft w:val="0"/>
                  <w:marRight w:val="0"/>
                  <w:marTop w:val="0"/>
                  <w:marBottom w:val="0"/>
                  <w:divBdr>
                    <w:top w:val="none" w:sz="0" w:space="0" w:color="auto"/>
                    <w:left w:val="none" w:sz="0" w:space="0" w:color="auto"/>
                    <w:bottom w:val="none" w:sz="0" w:space="0" w:color="auto"/>
                    <w:right w:val="none" w:sz="0" w:space="0" w:color="auto"/>
                  </w:divBdr>
                  <w:divsChild>
                    <w:div w:id="210923557">
                      <w:marLeft w:val="0"/>
                      <w:marRight w:val="0"/>
                      <w:marTop w:val="0"/>
                      <w:marBottom w:val="0"/>
                      <w:divBdr>
                        <w:top w:val="none" w:sz="0" w:space="0" w:color="auto"/>
                        <w:left w:val="none" w:sz="0" w:space="0" w:color="auto"/>
                        <w:bottom w:val="none" w:sz="0" w:space="0" w:color="auto"/>
                        <w:right w:val="none" w:sz="0" w:space="0" w:color="auto"/>
                      </w:divBdr>
                      <w:divsChild>
                        <w:div w:id="411584334">
                          <w:marLeft w:val="0"/>
                          <w:marRight w:val="0"/>
                          <w:marTop w:val="0"/>
                          <w:marBottom w:val="0"/>
                          <w:divBdr>
                            <w:top w:val="none" w:sz="0" w:space="0" w:color="auto"/>
                            <w:left w:val="none" w:sz="0" w:space="0" w:color="auto"/>
                            <w:bottom w:val="none" w:sz="0" w:space="0" w:color="auto"/>
                            <w:right w:val="none" w:sz="0" w:space="0" w:color="auto"/>
                          </w:divBdr>
                          <w:divsChild>
                            <w:div w:id="139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242946">
      <w:bodyDiv w:val="1"/>
      <w:marLeft w:val="0"/>
      <w:marRight w:val="0"/>
      <w:marTop w:val="0"/>
      <w:marBottom w:val="0"/>
      <w:divBdr>
        <w:top w:val="none" w:sz="0" w:space="0" w:color="auto"/>
        <w:left w:val="none" w:sz="0" w:space="0" w:color="auto"/>
        <w:bottom w:val="none" w:sz="0" w:space="0" w:color="auto"/>
        <w:right w:val="none" w:sz="0" w:space="0" w:color="auto"/>
      </w:divBdr>
      <w:divsChild>
        <w:div w:id="1717850680">
          <w:marLeft w:val="0"/>
          <w:marRight w:val="0"/>
          <w:marTop w:val="0"/>
          <w:marBottom w:val="0"/>
          <w:divBdr>
            <w:top w:val="none" w:sz="0" w:space="0" w:color="auto"/>
            <w:left w:val="none" w:sz="0" w:space="0" w:color="auto"/>
            <w:bottom w:val="none" w:sz="0" w:space="0" w:color="auto"/>
            <w:right w:val="none" w:sz="0" w:space="0" w:color="auto"/>
          </w:divBdr>
        </w:div>
      </w:divsChild>
    </w:div>
    <w:div w:id="1200389912">
      <w:bodyDiv w:val="1"/>
      <w:marLeft w:val="0"/>
      <w:marRight w:val="0"/>
      <w:marTop w:val="0"/>
      <w:marBottom w:val="0"/>
      <w:divBdr>
        <w:top w:val="none" w:sz="0" w:space="0" w:color="auto"/>
        <w:left w:val="none" w:sz="0" w:space="0" w:color="auto"/>
        <w:bottom w:val="none" w:sz="0" w:space="0" w:color="auto"/>
        <w:right w:val="none" w:sz="0" w:space="0" w:color="auto"/>
      </w:divBdr>
    </w:div>
    <w:div w:id="1230382666">
      <w:bodyDiv w:val="1"/>
      <w:marLeft w:val="0"/>
      <w:marRight w:val="0"/>
      <w:marTop w:val="0"/>
      <w:marBottom w:val="0"/>
      <w:divBdr>
        <w:top w:val="none" w:sz="0" w:space="0" w:color="auto"/>
        <w:left w:val="none" w:sz="0" w:space="0" w:color="auto"/>
        <w:bottom w:val="none" w:sz="0" w:space="0" w:color="auto"/>
        <w:right w:val="none" w:sz="0" w:space="0" w:color="auto"/>
      </w:divBdr>
    </w:div>
    <w:div w:id="1347441552">
      <w:bodyDiv w:val="1"/>
      <w:marLeft w:val="0"/>
      <w:marRight w:val="0"/>
      <w:marTop w:val="0"/>
      <w:marBottom w:val="0"/>
      <w:divBdr>
        <w:top w:val="none" w:sz="0" w:space="0" w:color="auto"/>
        <w:left w:val="none" w:sz="0" w:space="0" w:color="auto"/>
        <w:bottom w:val="none" w:sz="0" w:space="0" w:color="auto"/>
        <w:right w:val="none" w:sz="0" w:space="0" w:color="auto"/>
      </w:divBdr>
    </w:div>
    <w:div w:id="1361516897">
      <w:bodyDiv w:val="1"/>
      <w:marLeft w:val="0"/>
      <w:marRight w:val="0"/>
      <w:marTop w:val="0"/>
      <w:marBottom w:val="0"/>
      <w:divBdr>
        <w:top w:val="none" w:sz="0" w:space="0" w:color="auto"/>
        <w:left w:val="none" w:sz="0" w:space="0" w:color="auto"/>
        <w:bottom w:val="none" w:sz="0" w:space="0" w:color="auto"/>
        <w:right w:val="none" w:sz="0" w:space="0" w:color="auto"/>
      </w:divBdr>
      <w:divsChild>
        <w:div w:id="726496259">
          <w:marLeft w:val="0"/>
          <w:marRight w:val="0"/>
          <w:marTop w:val="0"/>
          <w:marBottom w:val="0"/>
          <w:divBdr>
            <w:top w:val="none" w:sz="0" w:space="0" w:color="auto"/>
            <w:left w:val="none" w:sz="0" w:space="0" w:color="auto"/>
            <w:bottom w:val="none" w:sz="0" w:space="0" w:color="auto"/>
            <w:right w:val="none" w:sz="0" w:space="0" w:color="auto"/>
          </w:divBdr>
          <w:divsChild>
            <w:div w:id="1891457155">
              <w:marLeft w:val="0"/>
              <w:marRight w:val="0"/>
              <w:marTop w:val="0"/>
              <w:marBottom w:val="0"/>
              <w:divBdr>
                <w:top w:val="none" w:sz="0" w:space="0" w:color="auto"/>
                <w:left w:val="none" w:sz="0" w:space="0" w:color="auto"/>
                <w:bottom w:val="none" w:sz="0" w:space="0" w:color="auto"/>
                <w:right w:val="none" w:sz="0" w:space="0" w:color="auto"/>
              </w:divBdr>
              <w:divsChild>
                <w:div w:id="1997298020">
                  <w:marLeft w:val="0"/>
                  <w:marRight w:val="0"/>
                  <w:marTop w:val="0"/>
                  <w:marBottom w:val="0"/>
                  <w:divBdr>
                    <w:top w:val="none" w:sz="0" w:space="0" w:color="auto"/>
                    <w:left w:val="none" w:sz="0" w:space="0" w:color="auto"/>
                    <w:bottom w:val="none" w:sz="0" w:space="0" w:color="auto"/>
                    <w:right w:val="none" w:sz="0" w:space="0" w:color="auto"/>
                  </w:divBdr>
                  <w:divsChild>
                    <w:div w:id="1271819488">
                      <w:marLeft w:val="0"/>
                      <w:marRight w:val="0"/>
                      <w:marTop w:val="0"/>
                      <w:marBottom w:val="0"/>
                      <w:divBdr>
                        <w:top w:val="none" w:sz="0" w:space="0" w:color="auto"/>
                        <w:left w:val="none" w:sz="0" w:space="0" w:color="auto"/>
                        <w:bottom w:val="none" w:sz="0" w:space="0" w:color="auto"/>
                        <w:right w:val="none" w:sz="0" w:space="0" w:color="auto"/>
                      </w:divBdr>
                      <w:divsChild>
                        <w:div w:id="502815579">
                          <w:marLeft w:val="0"/>
                          <w:marRight w:val="0"/>
                          <w:marTop w:val="0"/>
                          <w:marBottom w:val="0"/>
                          <w:divBdr>
                            <w:top w:val="none" w:sz="0" w:space="0" w:color="auto"/>
                            <w:left w:val="none" w:sz="0" w:space="0" w:color="auto"/>
                            <w:bottom w:val="none" w:sz="0" w:space="0" w:color="auto"/>
                            <w:right w:val="none" w:sz="0" w:space="0" w:color="auto"/>
                          </w:divBdr>
                          <w:divsChild>
                            <w:div w:id="691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78317">
      <w:bodyDiv w:val="1"/>
      <w:marLeft w:val="0"/>
      <w:marRight w:val="0"/>
      <w:marTop w:val="0"/>
      <w:marBottom w:val="0"/>
      <w:divBdr>
        <w:top w:val="none" w:sz="0" w:space="0" w:color="auto"/>
        <w:left w:val="none" w:sz="0" w:space="0" w:color="auto"/>
        <w:bottom w:val="none" w:sz="0" w:space="0" w:color="auto"/>
        <w:right w:val="none" w:sz="0" w:space="0" w:color="auto"/>
      </w:divBdr>
    </w:div>
    <w:div w:id="1429614303">
      <w:bodyDiv w:val="1"/>
      <w:marLeft w:val="0"/>
      <w:marRight w:val="0"/>
      <w:marTop w:val="0"/>
      <w:marBottom w:val="0"/>
      <w:divBdr>
        <w:top w:val="none" w:sz="0" w:space="0" w:color="auto"/>
        <w:left w:val="none" w:sz="0" w:space="0" w:color="auto"/>
        <w:bottom w:val="none" w:sz="0" w:space="0" w:color="auto"/>
        <w:right w:val="none" w:sz="0" w:space="0" w:color="auto"/>
      </w:divBdr>
    </w:div>
    <w:div w:id="1476992439">
      <w:bodyDiv w:val="1"/>
      <w:marLeft w:val="0"/>
      <w:marRight w:val="0"/>
      <w:marTop w:val="0"/>
      <w:marBottom w:val="0"/>
      <w:divBdr>
        <w:top w:val="none" w:sz="0" w:space="0" w:color="auto"/>
        <w:left w:val="none" w:sz="0" w:space="0" w:color="auto"/>
        <w:bottom w:val="none" w:sz="0" w:space="0" w:color="auto"/>
        <w:right w:val="none" w:sz="0" w:space="0" w:color="auto"/>
      </w:divBdr>
      <w:divsChild>
        <w:div w:id="537352858">
          <w:marLeft w:val="0"/>
          <w:marRight w:val="0"/>
          <w:marTop w:val="0"/>
          <w:marBottom w:val="0"/>
          <w:divBdr>
            <w:top w:val="none" w:sz="0" w:space="0" w:color="auto"/>
            <w:left w:val="none" w:sz="0" w:space="0" w:color="auto"/>
            <w:bottom w:val="none" w:sz="0" w:space="0" w:color="auto"/>
            <w:right w:val="none" w:sz="0" w:space="0" w:color="auto"/>
          </w:divBdr>
          <w:divsChild>
            <w:div w:id="1396245014">
              <w:marLeft w:val="0"/>
              <w:marRight w:val="0"/>
              <w:marTop w:val="0"/>
              <w:marBottom w:val="0"/>
              <w:divBdr>
                <w:top w:val="none" w:sz="0" w:space="0" w:color="auto"/>
                <w:left w:val="none" w:sz="0" w:space="0" w:color="auto"/>
                <w:bottom w:val="none" w:sz="0" w:space="0" w:color="auto"/>
                <w:right w:val="none" w:sz="0" w:space="0" w:color="auto"/>
              </w:divBdr>
              <w:divsChild>
                <w:div w:id="1221286140">
                  <w:marLeft w:val="0"/>
                  <w:marRight w:val="0"/>
                  <w:marTop w:val="0"/>
                  <w:marBottom w:val="0"/>
                  <w:divBdr>
                    <w:top w:val="none" w:sz="0" w:space="0" w:color="auto"/>
                    <w:left w:val="none" w:sz="0" w:space="0" w:color="auto"/>
                    <w:bottom w:val="none" w:sz="0" w:space="0" w:color="auto"/>
                    <w:right w:val="none" w:sz="0" w:space="0" w:color="auto"/>
                  </w:divBdr>
                  <w:divsChild>
                    <w:div w:id="349988563">
                      <w:marLeft w:val="0"/>
                      <w:marRight w:val="0"/>
                      <w:marTop w:val="0"/>
                      <w:marBottom w:val="0"/>
                      <w:divBdr>
                        <w:top w:val="none" w:sz="0" w:space="0" w:color="auto"/>
                        <w:left w:val="none" w:sz="0" w:space="0" w:color="auto"/>
                        <w:bottom w:val="none" w:sz="0" w:space="0" w:color="auto"/>
                        <w:right w:val="none" w:sz="0" w:space="0" w:color="auto"/>
                      </w:divBdr>
                      <w:divsChild>
                        <w:div w:id="809590054">
                          <w:marLeft w:val="0"/>
                          <w:marRight w:val="0"/>
                          <w:marTop w:val="0"/>
                          <w:marBottom w:val="0"/>
                          <w:divBdr>
                            <w:top w:val="none" w:sz="0" w:space="0" w:color="auto"/>
                            <w:left w:val="none" w:sz="0" w:space="0" w:color="auto"/>
                            <w:bottom w:val="none" w:sz="0" w:space="0" w:color="auto"/>
                            <w:right w:val="none" w:sz="0" w:space="0" w:color="auto"/>
                          </w:divBdr>
                          <w:divsChild>
                            <w:div w:id="202134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186164">
      <w:bodyDiv w:val="1"/>
      <w:marLeft w:val="0"/>
      <w:marRight w:val="0"/>
      <w:marTop w:val="0"/>
      <w:marBottom w:val="0"/>
      <w:divBdr>
        <w:top w:val="none" w:sz="0" w:space="0" w:color="auto"/>
        <w:left w:val="none" w:sz="0" w:space="0" w:color="auto"/>
        <w:bottom w:val="none" w:sz="0" w:space="0" w:color="auto"/>
        <w:right w:val="none" w:sz="0" w:space="0" w:color="auto"/>
      </w:divBdr>
      <w:divsChild>
        <w:div w:id="727386882">
          <w:marLeft w:val="0"/>
          <w:marRight w:val="0"/>
          <w:marTop w:val="0"/>
          <w:marBottom w:val="0"/>
          <w:divBdr>
            <w:top w:val="none" w:sz="0" w:space="0" w:color="auto"/>
            <w:left w:val="none" w:sz="0" w:space="0" w:color="auto"/>
            <w:bottom w:val="none" w:sz="0" w:space="0" w:color="auto"/>
            <w:right w:val="none" w:sz="0" w:space="0" w:color="auto"/>
          </w:divBdr>
          <w:divsChild>
            <w:div w:id="134184179">
              <w:marLeft w:val="0"/>
              <w:marRight w:val="0"/>
              <w:marTop w:val="0"/>
              <w:marBottom w:val="0"/>
              <w:divBdr>
                <w:top w:val="none" w:sz="0" w:space="0" w:color="auto"/>
                <w:left w:val="none" w:sz="0" w:space="0" w:color="auto"/>
                <w:bottom w:val="none" w:sz="0" w:space="0" w:color="auto"/>
                <w:right w:val="none" w:sz="0" w:space="0" w:color="auto"/>
              </w:divBdr>
              <w:divsChild>
                <w:div w:id="1061487997">
                  <w:marLeft w:val="0"/>
                  <w:marRight w:val="0"/>
                  <w:marTop w:val="0"/>
                  <w:marBottom w:val="0"/>
                  <w:divBdr>
                    <w:top w:val="none" w:sz="0" w:space="0" w:color="auto"/>
                    <w:left w:val="none" w:sz="0" w:space="0" w:color="auto"/>
                    <w:bottom w:val="none" w:sz="0" w:space="0" w:color="auto"/>
                    <w:right w:val="none" w:sz="0" w:space="0" w:color="auto"/>
                  </w:divBdr>
                  <w:divsChild>
                    <w:div w:id="234823754">
                      <w:marLeft w:val="0"/>
                      <w:marRight w:val="0"/>
                      <w:marTop w:val="0"/>
                      <w:marBottom w:val="0"/>
                      <w:divBdr>
                        <w:top w:val="none" w:sz="0" w:space="0" w:color="auto"/>
                        <w:left w:val="none" w:sz="0" w:space="0" w:color="auto"/>
                        <w:bottom w:val="none" w:sz="0" w:space="0" w:color="auto"/>
                        <w:right w:val="none" w:sz="0" w:space="0" w:color="auto"/>
                      </w:divBdr>
                      <w:divsChild>
                        <w:div w:id="25570064">
                          <w:marLeft w:val="0"/>
                          <w:marRight w:val="0"/>
                          <w:marTop w:val="0"/>
                          <w:marBottom w:val="0"/>
                          <w:divBdr>
                            <w:top w:val="none" w:sz="0" w:space="0" w:color="auto"/>
                            <w:left w:val="none" w:sz="0" w:space="0" w:color="auto"/>
                            <w:bottom w:val="none" w:sz="0" w:space="0" w:color="auto"/>
                            <w:right w:val="none" w:sz="0" w:space="0" w:color="auto"/>
                          </w:divBdr>
                          <w:divsChild>
                            <w:div w:id="176648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28108">
      <w:bodyDiv w:val="1"/>
      <w:marLeft w:val="0"/>
      <w:marRight w:val="0"/>
      <w:marTop w:val="0"/>
      <w:marBottom w:val="0"/>
      <w:divBdr>
        <w:top w:val="none" w:sz="0" w:space="0" w:color="auto"/>
        <w:left w:val="none" w:sz="0" w:space="0" w:color="auto"/>
        <w:bottom w:val="none" w:sz="0" w:space="0" w:color="auto"/>
        <w:right w:val="none" w:sz="0" w:space="0" w:color="auto"/>
      </w:divBdr>
    </w:div>
    <w:div w:id="1620259467">
      <w:bodyDiv w:val="1"/>
      <w:marLeft w:val="0"/>
      <w:marRight w:val="0"/>
      <w:marTop w:val="0"/>
      <w:marBottom w:val="0"/>
      <w:divBdr>
        <w:top w:val="none" w:sz="0" w:space="0" w:color="auto"/>
        <w:left w:val="none" w:sz="0" w:space="0" w:color="auto"/>
        <w:bottom w:val="none" w:sz="0" w:space="0" w:color="auto"/>
        <w:right w:val="none" w:sz="0" w:space="0" w:color="auto"/>
      </w:divBdr>
      <w:divsChild>
        <w:div w:id="201017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4776321">
              <w:marLeft w:val="0"/>
              <w:marRight w:val="0"/>
              <w:marTop w:val="0"/>
              <w:marBottom w:val="0"/>
              <w:divBdr>
                <w:top w:val="none" w:sz="0" w:space="0" w:color="auto"/>
                <w:left w:val="none" w:sz="0" w:space="0" w:color="auto"/>
                <w:bottom w:val="none" w:sz="0" w:space="0" w:color="auto"/>
                <w:right w:val="none" w:sz="0" w:space="0" w:color="auto"/>
              </w:divBdr>
              <w:divsChild>
                <w:div w:id="11513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840702">
      <w:bodyDiv w:val="1"/>
      <w:marLeft w:val="0"/>
      <w:marRight w:val="0"/>
      <w:marTop w:val="0"/>
      <w:marBottom w:val="0"/>
      <w:divBdr>
        <w:top w:val="none" w:sz="0" w:space="0" w:color="auto"/>
        <w:left w:val="none" w:sz="0" w:space="0" w:color="auto"/>
        <w:bottom w:val="none" w:sz="0" w:space="0" w:color="auto"/>
        <w:right w:val="none" w:sz="0" w:space="0" w:color="auto"/>
      </w:divBdr>
    </w:div>
    <w:div w:id="1658027647">
      <w:bodyDiv w:val="1"/>
      <w:marLeft w:val="0"/>
      <w:marRight w:val="0"/>
      <w:marTop w:val="0"/>
      <w:marBottom w:val="0"/>
      <w:divBdr>
        <w:top w:val="none" w:sz="0" w:space="0" w:color="auto"/>
        <w:left w:val="none" w:sz="0" w:space="0" w:color="auto"/>
        <w:bottom w:val="none" w:sz="0" w:space="0" w:color="auto"/>
        <w:right w:val="none" w:sz="0" w:space="0" w:color="auto"/>
      </w:divBdr>
    </w:div>
    <w:div w:id="1669168741">
      <w:bodyDiv w:val="1"/>
      <w:marLeft w:val="0"/>
      <w:marRight w:val="0"/>
      <w:marTop w:val="0"/>
      <w:marBottom w:val="0"/>
      <w:divBdr>
        <w:top w:val="none" w:sz="0" w:space="0" w:color="auto"/>
        <w:left w:val="none" w:sz="0" w:space="0" w:color="auto"/>
        <w:bottom w:val="none" w:sz="0" w:space="0" w:color="auto"/>
        <w:right w:val="none" w:sz="0" w:space="0" w:color="auto"/>
      </w:divBdr>
    </w:div>
    <w:div w:id="1669671357">
      <w:bodyDiv w:val="1"/>
      <w:marLeft w:val="0"/>
      <w:marRight w:val="0"/>
      <w:marTop w:val="0"/>
      <w:marBottom w:val="0"/>
      <w:divBdr>
        <w:top w:val="none" w:sz="0" w:space="0" w:color="auto"/>
        <w:left w:val="none" w:sz="0" w:space="0" w:color="auto"/>
        <w:bottom w:val="none" w:sz="0" w:space="0" w:color="auto"/>
        <w:right w:val="none" w:sz="0" w:space="0" w:color="auto"/>
      </w:divBdr>
    </w:div>
    <w:div w:id="1711342832">
      <w:bodyDiv w:val="1"/>
      <w:marLeft w:val="0"/>
      <w:marRight w:val="0"/>
      <w:marTop w:val="0"/>
      <w:marBottom w:val="0"/>
      <w:divBdr>
        <w:top w:val="none" w:sz="0" w:space="0" w:color="auto"/>
        <w:left w:val="none" w:sz="0" w:space="0" w:color="auto"/>
        <w:bottom w:val="none" w:sz="0" w:space="0" w:color="auto"/>
        <w:right w:val="none" w:sz="0" w:space="0" w:color="auto"/>
      </w:divBdr>
    </w:div>
    <w:div w:id="1760060369">
      <w:bodyDiv w:val="1"/>
      <w:marLeft w:val="0"/>
      <w:marRight w:val="0"/>
      <w:marTop w:val="0"/>
      <w:marBottom w:val="0"/>
      <w:divBdr>
        <w:top w:val="none" w:sz="0" w:space="0" w:color="auto"/>
        <w:left w:val="none" w:sz="0" w:space="0" w:color="auto"/>
        <w:bottom w:val="none" w:sz="0" w:space="0" w:color="auto"/>
        <w:right w:val="none" w:sz="0" w:space="0" w:color="auto"/>
      </w:divBdr>
      <w:divsChild>
        <w:div w:id="386497577">
          <w:marLeft w:val="0"/>
          <w:marRight w:val="0"/>
          <w:marTop w:val="0"/>
          <w:marBottom w:val="0"/>
          <w:divBdr>
            <w:top w:val="none" w:sz="0" w:space="0" w:color="auto"/>
            <w:left w:val="none" w:sz="0" w:space="0" w:color="auto"/>
            <w:bottom w:val="none" w:sz="0" w:space="0" w:color="auto"/>
            <w:right w:val="none" w:sz="0" w:space="0" w:color="auto"/>
          </w:divBdr>
        </w:div>
        <w:div w:id="825513569">
          <w:marLeft w:val="0"/>
          <w:marRight w:val="0"/>
          <w:marTop w:val="0"/>
          <w:marBottom w:val="0"/>
          <w:divBdr>
            <w:top w:val="none" w:sz="0" w:space="0" w:color="auto"/>
            <w:left w:val="none" w:sz="0" w:space="0" w:color="auto"/>
            <w:bottom w:val="none" w:sz="0" w:space="0" w:color="auto"/>
            <w:right w:val="none" w:sz="0" w:space="0" w:color="auto"/>
          </w:divBdr>
        </w:div>
        <w:div w:id="1288779325">
          <w:marLeft w:val="0"/>
          <w:marRight w:val="0"/>
          <w:marTop w:val="0"/>
          <w:marBottom w:val="0"/>
          <w:divBdr>
            <w:top w:val="none" w:sz="0" w:space="0" w:color="auto"/>
            <w:left w:val="none" w:sz="0" w:space="0" w:color="auto"/>
            <w:bottom w:val="none" w:sz="0" w:space="0" w:color="auto"/>
            <w:right w:val="none" w:sz="0" w:space="0" w:color="auto"/>
          </w:divBdr>
        </w:div>
        <w:div w:id="1393112433">
          <w:marLeft w:val="0"/>
          <w:marRight w:val="0"/>
          <w:marTop w:val="0"/>
          <w:marBottom w:val="0"/>
          <w:divBdr>
            <w:top w:val="none" w:sz="0" w:space="0" w:color="auto"/>
            <w:left w:val="none" w:sz="0" w:space="0" w:color="auto"/>
            <w:bottom w:val="none" w:sz="0" w:space="0" w:color="auto"/>
            <w:right w:val="none" w:sz="0" w:space="0" w:color="auto"/>
          </w:divBdr>
        </w:div>
        <w:div w:id="1683699237">
          <w:marLeft w:val="0"/>
          <w:marRight w:val="0"/>
          <w:marTop w:val="0"/>
          <w:marBottom w:val="0"/>
          <w:divBdr>
            <w:top w:val="none" w:sz="0" w:space="0" w:color="auto"/>
            <w:left w:val="none" w:sz="0" w:space="0" w:color="auto"/>
            <w:bottom w:val="none" w:sz="0" w:space="0" w:color="auto"/>
            <w:right w:val="none" w:sz="0" w:space="0" w:color="auto"/>
          </w:divBdr>
        </w:div>
        <w:div w:id="1798404160">
          <w:marLeft w:val="0"/>
          <w:marRight w:val="0"/>
          <w:marTop w:val="0"/>
          <w:marBottom w:val="0"/>
          <w:divBdr>
            <w:top w:val="none" w:sz="0" w:space="0" w:color="auto"/>
            <w:left w:val="none" w:sz="0" w:space="0" w:color="auto"/>
            <w:bottom w:val="none" w:sz="0" w:space="0" w:color="auto"/>
            <w:right w:val="none" w:sz="0" w:space="0" w:color="auto"/>
          </w:divBdr>
        </w:div>
        <w:div w:id="1808156711">
          <w:marLeft w:val="0"/>
          <w:marRight w:val="0"/>
          <w:marTop w:val="0"/>
          <w:marBottom w:val="0"/>
          <w:divBdr>
            <w:top w:val="none" w:sz="0" w:space="0" w:color="auto"/>
            <w:left w:val="none" w:sz="0" w:space="0" w:color="auto"/>
            <w:bottom w:val="none" w:sz="0" w:space="0" w:color="auto"/>
            <w:right w:val="none" w:sz="0" w:space="0" w:color="auto"/>
          </w:divBdr>
        </w:div>
        <w:div w:id="1879584380">
          <w:marLeft w:val="0"/>
          <w:marRight w:val="0"/>
          <w:marTop w:val="0"/>
          <w:marBottom w:val="0"/>
          <w:divBdr>
            <w:top w:val="none" w:sz="0" w:space="0" w:color="auto"/>
            <w:left w:val="none" w:sz="0" w:space="0" w:color="auto"/>
            <w:bottom w:val="none" w:sz="0" w:space="0" w:color="auto"/>
            <w:right w:val="none" w:sz="0" w:space="0" w:color="auto"/>
          </w:divBdr>
        </w:div>
      </w:divsChild>
    </w:div>
    <w:div w:id="1776629135">
      <w:bodyDiv w:val="1"/>
      <w:marLeft w:val="0"/>
      <w:marRight w:val="0"/>
      <w:marTop w:val="0"/>
      <w:marBottom w:val="0"/>
      <w:divBdr>
        <w:top w:val="none" w:sz="0" w:space="0" w:color="auto"/>
        <w:left w:val="none" w:sz="0" w:space="0" w:color="auto"/>
        <w:bottom w:val="none" w:sz="0" w:space="0" w:color="auto"/>
        <w:right w:val="none" w:sz="0" w:space="0" w:color="auto"/>
      </w:divBdr>
    </w:div>
    <w:div w:id="1825773361">
      <w:bodyDiv w:val="1"/>
      <w:marLeft w:val="0"/>
      <w:marRight w:val="0"/>
      <w:marTop w:val="0"/>
      <w:marBottom w:val="0"/>
      <w:divBdr>
        <w:top w:val="none" w:sz="0" w:space="0" w:color="auto"/>
        <w:left w:val="none" w:sz="0" w:space="0" w:color="auto"/>
        <w:bottom w:val="none" w:sz="0" w:space="0" w:color="auto"/>
        <w:right w:val="none" w:sz="0" w:space="0" w:color="auto"/>
      </w:divBdr>
    </w:div>
    <w:div w:id="1851944465">
      <w:bodyDiv w:val="1"/>
      <w:marLeft w:val="0"/>
      <w:marRight w:val="0"/>
      <w:marTop w:val="0"/>
      <w:marBottom w:val="0"/>
      <w:divBdr>
        <w:top w:val="none" w:sz="0" w:space="0" w:color="auto"/>
        <w:left w:val="none" w:sz="0" w:space="0" w:color="auto"/>
        <w:bottom w:val="none" w:sz="0" w:space="0" w:color="auto"/>
        <w:right w:val="none" w:sz="0" w:space="0" w:color="auto"/>
      </w:divBdr>
      <w:divsChild>
        <w:div w:id="336926221">
          <w:marLeft w:val="0"/>
          <w:marRight w:val="0"/>
          <w:marTop w:val="0"/>
          <w:marBottom w:val="0"/>
          <w:divBdr>
            <w:top w:val="none" w:sz="0" w:space="0" w:color="auto"/>
            <w:left w:val="none" w:sz="0" w:space="0" w:color="auto"/>
            <w:bottom w:val="none" w:sz="0" w:space="0" w:color="auto"/>
            <w:right w:val="none" w:sz="0" w:space="0" w:color="auto"/>
          </w:divBdr>
        </w:div>
      </w:divsChild>
    </w:div>
    <w:div w:id="1861384046">
      <w:bodyDiv w:val="1"/>
      <w:marLeft w:val="0"/>
      <w:marRight w:val="0"/>
      <w:marTop w:val="0"/>
      <w:marBottom w:val="0"/>
      <w:divBdr>
        <w:top w:val="none" w:sz="0" w:space="0" w:color="auto"/>
        <w:left w:val="none" w:sz="0" w:space="0" w:color="auto"/>
        <w:bottom w:val="none" w:sz="0" w:space="0" w:color="auto"/>
        <w:right w:val="none" w:sz="0" w:space="0" w:color="auto"/>
      </w:divBdr>
    </w:div>
    <w:div w:id="1875800433">
      <w:bodyDiv w:val="1"/>
      <w:marLeft w:val="0"/>
      <w:marRight w:val="0"/>
      <w:marTop w:val="0"/>
      <w:marBottom w:val="0"/>
      <w:divBdr>
        <w:top w:val="none" w:sz="0" w:space="0" w:color="auto"/>
        <w:left w:val="none" w:sz="0" w:space="0" w:color="auto"/>
        <w:bottom w:val="none" w:sz="0" w:space="0" w:color="auto"/>
        <w:right w:val="none" w:sz="0" w:space="0" w:color="auto"/>
      </w:divBdr>
    </w:div>
    <w:div w:id="1926500861">
      <w:bodyDiv w:val="1"/>
      <w:marLeft w:val="0"/>
      <w:marRight w:val="0"/>
      <w:marTop w:val="0"/>
      <w:marBottom w:val="0"/>
      <w:divBdr>
        <w:top w:val="none" w:sz="0" w:space="0" w:color="auto"/>
        <w:left w:val="none" w:sz="0" w:space="0" w:color="auto"/>
        <w:bottom w:val="none" w:sz="0" w:space="0" w:color="auto"/>
        <w:right w:val="none" w:sz="0" w:space="0" w:color="auto"/>
      </w:divBdr>
      <w:divsChild>
        <w:div w:id="1736077683">
          <w:marLeft w:val="0"/>
          <w:marRight w:val="0"/>
          <w:marTop w:val="0"/>
          <w:marBottom w:val="0"/>
          <w:divBdr>
            <w:top w:val="none" w:sz="0" w:space="0" w:color="auto"/>
            <w:left w:val="none" w:sz="0" w:space="0" w:color="auto"/>
            <w:bottom w:val="none" w:sz="0" w:space="0" w:color="auto"/>
            <w:right w:val="none" w:sz="0" w:space="0" w:color="auto"/>
          </w:divBdr>
        </w:div>
      </w:divsChild>
    </w:div>
    <w:div w:id="1945187321">
      <w:bodyDiv w:val="1"/>
      <w:marLeft w:val="0"/>
      <w:marRight w:val="0"/>
      <w:marTop w:val="0"/>
      <w:marBottom w:val="0"/>
      <w:divBdr>
        <w:top w:val="none" w:sz="0" w:space="0" w:color="auto"/>
        <w:left w:val="none" w:sz="0" w:space="0" w:color="auto"/>
        <w:bottom w:val="none" w:sz="0" w:space="0" w:color="auto"/>
        <w:right w:val="none" w:sz="0" w:space="0" w:color="auto"/>
      </w:divBdr>
    </w:div>
    <w:div w:id="2094935027">
      <w:bodyDiv w:val="1"/>
      <w:marLeft w:val="0"/>
      <w:marRight w:val="0"/>
      <w:marTop w:val="0"/>
      <w:marBottom w:val="0"/>
      <w:divBdr>
        <w:top w:val="none" w:sz="0" w:space="0" w:color="auto"/>
        <w:left w:val="none" w:sz="0" w:space="0" w:color="auto"/>
        <w:bottom w:val="none" w:sz="0" w:space="0" w:color="auto"/>
        <w:right w:val="none" w:sz="0" w:space="0" w:color="auto"/>
      </w:divBdr>
      <w:divsChild>
        <w:div w:id="195699998">
          <w:marLeft w:val="0"/>
          <w:marRight w:val="0"/>
          <w:marTop w:val="0"/>
          <w:marBottom w:val="0"/>
          <w:divBdr>
            <w:top w:val="none" w:sz="0" w:space="0" w:color="auto"/>
            <w:left w:val="none" w:sz="0" w:space="0" w:color="auto"/>
            <w:bottom w:val="none" w:sz="0" w:space="0" w:color="auto"/>
            <w:right w:val="none" w:sz="0" w:space="0" w:color="auto"/>
          </w:divBdr>
        </w:div>
        <w:div w:id="216475156">
          <w:marLeft w:val="0"/>
          <w:marRight w:val="0"/>
          <w:marTop w:val="0"/>
          <w:marBottom w:val="0"/>
          <w:divBdr>
            <w:top w:val="none" w:sz="0" w:space="0" w:color="auto"/>
            <w:left w:val="none" w:sz="0" w:space="0" w:color="auto"/>
            <w:bottom w:val="none" w:sz="0" w:space="0" w:color="auto"/>
            <w:right w:val="none" w:sz="0" w:space="0" w:color="auto"/>
          </w:divBdr>
        </w:div>
        <w:div w:id="471021648">
          <w:marLeft w:val="0"/>
          <w:marRight w:val="0"/>
          <w:marTop w:val="0"/>
          <w:marBottom w:val="0"/>
          <w:divBdr>
            <w:top w:val="none" w:sz="0" w:space="0" w:color="auto"/>
            <w:left w:val="none" w:sz="0" w:space="0" w:color="auto"/>
            <w:bottom w:val="none" w:sz="0" w:space="0" w:color="auto"/>
            <w:right w:val="none" w:sz="0" w:space="0" w:color="auto"/>
          </w:divBdr>
        </w:div>
        <w:div w:id="705301489">
          <w:marLeft w:val="0"/>
          <w:marRight w:val="0"/>
          <w:marTop w:val="0"/>
          <w:marBottom w:val="0"/>
          <w:divBdr>
            <w:top w:val="none" w:sz="0" w:space="0" w:color="auto"/>
            <w:left w:val="none" w:sz="0" w:space="0" w:color="auto"/>
            <w:bottom w:val="none" w:sz="0" w:space="0" w:color="auto"/>
            <w:right w:val="none" w:sz="0" w:space="0" w:color="auto"/>
          </w:divBdr>
        </w:div>
        <w:div w:id="738942641">
          <w:marLeft w:val="0"/>
          <w:marRight w:val="0"/>
          <w:marTop w:val="0"/>
          <w:marBottom w:val="0"/>
          <w:divBdr>
            <w:top w:val="none" w:sz="0" w:space="0" w:color="auto"/>
            <w:left w:val="none" w:sz="0" w:space="0" w:color="auto"/>
            <w:bottom w:val="none" w:sz="0" w:space="0" w:color="auto"/>
            <w:right w:val="none" w:sz="0" w:space="0" w:color="auto"/>
          </w:divBdr>
        </w:div>
        <w:div w:id="781922914">
          <w:marLeft w:val="0"/>
          <w:marRight w:val="0"/>
          <w:marTop w:val="0"/>
          <w:marBottom w:val="0"/>
          <w:divBdr>
            <w:top w:val="none" w:sz="0" w:space="0" w:color="auto"/>
            <w:left w:val="none" w:sz="0" w:space="0" w:color="auto"/>
            <w:bottom w:val="none" w:sz="0" w:space="0" w:color="auto"/>
            <w:right w:val="none" w:sz="0" w:space="0" w:color="auto"/>
          </w:divBdr>
        </w:div>
        <w:div w:id="816532987">
          <w:marLeft w:val="0"/>
          <w:marRight w:val="0"/>
          <w:marTop w:val="0"/>
          <w:marBottom w:val="0"/>
          <w:divBdr>
            <w:top w:val="none" w:sz="0" w:space="0" w:color="auto"/>
            <w:left w:val="none" w:sz="0" w:space="0" w:color="auto"/>
            <w:bottom w:val="none" w:sz="0" w:space="0" w:color="auto"/>
            <w:right w:val="none" w:sz="0" w:space="0" w:color="auto"/>
          </w:divBdr>
        </w:div>
        <w:div w:id="888299152">
          <w:marLeft w:val="0"/>
          <w:marRight w:val="0"/>
          <w:marTop w:val="0"/>
          <w:marBottom w:val="0"/>
          <w:divBdr>
            <w:top w:val="none" w:sz="0" w:space="0" w:color="auto"/>
            <w:left w:val="none" w:sz="0" w:space="0" w:color="auto"/>
            <w:bottom w:val="none" w:sz="0" w:space="0" w:color="auto"/>
            <w:right w:val="none" w:sz="0" w:space="0" w:color="auto"/>
          </w:divBdr>
        </w:div>
        <w:div w:id="1225721067">
          <w:marLeft w:val="0"/>
          <w:marRight w:val="0"/>
          <w:marTop w:val="0"/>
          <w:marBottom w:val="0"/>
          <w:divBdr>
            <w:top w:val="none" w:sz="0" w:space="0" w:color="auto"/>
            <w:left w:val="none" w:sz="0" w:space="0" w:color="auto"/>
            <w:bottom w:val="none" w:sz="0" w:space="0" w:color="auto"/>
            <w:right w:val="none" w:sz="0" w:space="0" w:color="auto"/>
          </w:divBdr>
        </w:div>
        <w:div w:id="1352224788">
          <w:marLeft w:val="0"/>
          <w:marRight w:val="0"/>
          <w:marTop w:val="0"/>
          <w:marBottom w:val="0"/>
          <w:divBdr>
            <w:top w:val="none" w:sz="0" w:space="0" w:color="auto"/>
            <w:left w:val="none" w:sz="0" w:space="0" w:color="auto"/>
            <w:bottom w:val="none" w:sz="0" w:space="0" w:color="auto"/>
            <w:right w:val="none" w:sz="0" w:space="0" w:color="auto"/>
          </w:divBdr>
        </w:div>
        <w:div w:id="1415854016">
          <w:marLeft w:val="0"/>
          <w:marRight w:val="0"/>
          <w:marTop w:val="0"/>
          <w:marBottom w:val="0"/>
          <w:divBdr>
            <w:top w:val="none" w:sz="0" w:space="0" w:color="auto"/>
            <w:left w:val="none" w:sz="0" w:space="0" w:color="auto"/>
            <w:bottom w:val="none" w:sz="0" w:space="0" w:color="auto"/>
            <w:right w:val="none" w:sz="0" w:space="0" w:color="auto"/>
          </w:divBdr>
        </w:div>
        <w:div w:id="1468666589">
          <w:marLeft w:val="0"/>
          <w:marRight w:val="0"/>
          <w:marTop w:val="0"/>
          <w:marBottom w:val="0"/>
          <w:divBdr>
            <w:top w:val="none" w:sz="0" w:space="0" w:color="auto"/>
            <w:left w:val="none" w:sz="0" w:space="0" w:color="auto"/>
            <w:bottom w:val="none" w:sz="0" w:space="0" w:color="auto"/>
            <w:right w:val="none" w:sz="0" w:space="0" w:color="auto"/>
          </w:divBdr>
        </w:div>
        <w:div w:id="1474760157">
          <w:marLeft w:val="0"/>
          <w:marRight w:val="0"/>
          <w:marTop w:val="0"/>
          <w:marBottom w:val="0"/>
          <w:divBdr>
            <w:top w:val="none" w:sz="0" w:space="0" w:color="auto"/>
            <w:left w:val="none" w:sz="0" w:space="0" w:color="auto"/>
            <w:bottom w:val="none" w:sz="0" w:space="0" w:color="auto"/>
            <w:right w:val="none" w:sz="0" w:space="0" w:color="auto"/>
          </w:divBdr>
        </w:div>
        <w:div w:id="1484659199">
          <w:marLeft w:val="0"/>
          <w:marRight w:val="0"/>
          <w:marTop w:val="0"/>
          <w:marBottom w:val="0"/>
          <w:divBdr>
            <w:top w:val="none" w:sz="0" w:space="0" w:color="auto"/>
            <w:left w:val="none" w:sz="0" w:space="0" w:color="auto"/>
            <w:bottom w:val="none" w:sz="0" w:space="0" w:color="auto"/>
            <w:right w:val="none" w:sz="0" w:space="0" w:color="auto"/>
          </w:divBdr>
        </w:div>
        <w:div w:id="1627277602">
          <w:marLeft w:val="0"/>
          <w:marRight w:val="0"/>
          <w:marTop w:val="0"/>
          <w:marBottom w:val="0"/>
          <w:divBdr>
            <w:top w:val="none" w:sz="0" w:space="0" w:color="auto"/>
            <w:left w:val="none" w:sz="0" w:space="0" w:color="auto"/>
            <w:bottom w:val="none" w:sz="0" w:space="0" w:color="auto"/>
            <w:right w:val="none" w:sz="0" w:space="0" w:color="auto"/>
          </w:divBdr>
        </w:div>
        <w:div w:id="1674794083">
          <w:marLeft w:val="0"/>
          <w:marRight w:val="0"/>
          <w:marTop w:val="0"/>
          <w:marBottom w:val="0"/>
          <w:divBdr>
            <w:top w:val="none" w:sz="0" w:space="0" w:color="auto"/>
            <w:left w:val="none" w:sz="0" w:space="0" w:color="auto"/>
            <w:bottom w:val="none" w:sz="0" w:space="0" w:color="auto"/>
            <w:right w:val="none" w:sz="0" w:space="0" w:color="auto"/>
          </w:divBdr>
        </w:div>
        <w:div w:id="2008828680">
          <w:marLeft w:val="0"/>
          <w:marRight w:val="0"/>
          <w:marTop w:val="0"/>
          <w:marBottom w:val="0"/>
          <w:divBdr>
            <w:top w:val="none" w:sz="0" w:space="0" w:color="auto"/>
            <w:left w:val="none" w:sz="0" w:space="0" w:color="auto"/>
            <w:bottom w:val="none" w:sz="0" w:space="0" w:color="auto"/>
            <w:right w:val="none" w:sz="0" w:space="0" w:color="auto"/>
          </w:divBdr>
        </w:div>
        <w:div w:id="2098553424">
          <w:marLeft w:val="0"/>
          <w:marRight w:val="0"/>
          <w:marTop w:val="0"/>
          <w:marBottom w:val="0"/>
          <w:divBdr>
            <w:top w:val="none" w:sz="0" w:space="0" w:color="auto"/>
            <w:left w:val="none" w:sz="0" w:space="0" w:color="auto"/>
            <w:bottom w:val="none" w:sz="0" w:space="0" w:color="auto"/>
            <w:right w:val="none" w:sz="0" w:space="0" w:color="auto"/>
          </w:divBdr>
        </w:div>
      </w:divsChild>
    </w:div>
    <w:div w:id="2139257743">
      <w:bodyDiv w:val="1"/>
      <w:marLeft w:val="0"/>
      <w:marRight w:val="0"/>
      <w:marTop w:val="0"/>
      <w:marBottom w:val="0"/>
      <w:divBdr>
        <w:top w:val="none" w:sz="0" w:space="0" w:color="auto"/>
        <w:left w:val="none" w:sz="0" w:space="0" w:color="auto"/>
        <w:bottom w:val="none" w:sz="0" w:space="0" w:color="auto"/>
        <w:right w:val="none" w:sz="0" w:space="0" w:color="auto"/>
      </w:divBdr>
    </w:div>
    <w:div w:id="214168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3.png"/><Relationship Id="rId25" Type="http://schemas.openxmlformats.org/officeDocument/2006/relationships/hyperlink" Target="http://dx.doi.org/10.1016/j.solener.2009.02.003"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www.sciencedirect.com/science/journal/0038092X/83/8" TargetMode="Externa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9.png"/><Relationship Id="rId10" Type="http://schemas.openxmlformats.org/officeDocument/2006/relationships/chart" Target="charts/chart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mministratore\Dropbox\LEPRE%20Fabio%20e%20Pietro\Icrera%202015\comparison%20on%20the%20use%20of%20PV%20systems%20in%20the%20vertical%20walls\DSSC_150722_1053.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ministratore\Dropbox\LEPRE%20Fabio%20e%20Pietro\Icrera%202015\comparison%20on%20the%20use%20of%20PV%20systems%20in%20the%20vertical%20walls\DSSC_150722_1053.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ministratore\Dropbox\LEPRE%20Fabio%20e%20Pietro\Icrera%202015\comparison%20on%20the%20use%20of%20PV%20systems%20in%20the%20vertical%20walls\Si_G_150722_1052.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ministratore\Dropbox\LEPRE%20Fabio%20e%20Pietro\Icrera%202015\comparison%20on%20the%20use%20of%20PV%20systems%20in%20the%20vertical%20walls\Si_G_150722_1052.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ministratore\AppData\Local\Temp\Rar$DIa0.764\Si_B_150722_1051.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ministratore\Dropbox\LEPRE%20Fabio%20e%20Pietro\Icrera%202015\comparison%20on%20the%20use%20of%20PV%20systems%20in%20the%20vertical%20walls\Si_B_150722_1051.xls"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dssc!$C$1</c:f>
              <c:strCache>
                <c:ptCount val="1"/>
              </c:strCache>
            </c:strRef>
          </c:tx>
          <c:spPr>
            <a:ln w="25400" cap="rnd">
              <a:noFill/>
              <a:round/>
            </a:ln>
            <a:effectLst/>
          </c:spPr>
          <c:marker>
            <c:symbol val="circle"/>
            <c:size val="5"/>
            <c:spPr>
              <a:solidFill>
                <a:schemeClr val="accent2"/>
              </a:solidFill>
              <a:ln w="9525">
                <a:solidFill>
                  <a:schemeClr val="accent2"/>
                </a:solidFill>
              </a:ln>
              <a:effectLst/>
            </c:spPr>
          </c:marker>
          <c:xVal>
            <c:numRef>
              <c:f>dssc!$A$2:$A$101</c:f>
              <c:numCache>
                <c:formatCode>General</c:formatCode>
                <c:ptCount val="100"/>
                <c:pt idx="0">
                  <c:v>22.981100000000001</c:v>
                </c:pt>
                <c:pt idx="1">
                  <c:v>22.7439</c:v>
                </c:pt>
                <c:pt idx="2">
                  <c:v>22.506701</c:v>
                </c:pt>
                <c:pt idx="3">
                  <c:v>22.269501000000002</c:v>
                </c:pt>
                <c:pt idx="4">
                  <c:v>22.032399999999999</c:v>
                </c:pt>
                <c:pt idx="5">
                  <c:v>21.795200000000001</c:v>
                </c:pt>
                <c:pt idx="6">
                  <c:v>21.558001000000001</c:v>
                </c:pt>
                <c:pt idx="7">
                  <c:v>21.320800999999999</c:v>
                </c:pt>
                <c:pt idx="8">
                  <c:v>21.083599</c:v>
                </c:pt>
                <c:pt idx="9">
                  <c:v>20.846399000000002</c:v>
                </c:pt>
                <c:pt idx="10">
                  <c:v>20.609300999999999</c:v>
                </c:pt>
                <c:pt idx="11">
                  <c:v>20.372101000000001</c:v>
                </c:pt>
                <c:pt idx="12">
                  <c:v>20.134899000000001</c:v>
                </c:pt>
                <c:pt idx="13">
                  <c:v>19.897698999999999</c:v>
                </c:pt>
                <c:pt idx="14">
                  <c:v>19.660499999999999</c:v>
                </c:pt>
                <c:pt idx="15">
                  <c:v>19.423300000000001</c:v>
                </c:pt>
                <c:pt idx="16">
                  <c:v>19.186198999999998</c:v>
                </c:pt>
                <c:pt idx="17">
                  <c:v>18.948999000000001</c:v>
                </c:pt>
                <c:pt idx="18">
                  <c:v>18.7118</c:v>
                </c:pt>
                <c:pt idx="19">
                  <c:v>18.474599999999999</c:v>
                </c:pt>
                <c:pt idx="20">
                  <c:v>18.237400000000001</c:v>
                </c:pt>
                <c:pt idx="21">
                  <c:v>18.000298999999998</c:v>
                </c:pt>
                <c:pt idx="22">
                  <c:v>17.763100000000001</c:v>
                </c:pt>
                <c:pt idx="23">
                  <c:v>17.5259</c:v>
                </c:pt>
                <c:pt idx="24">
                  <c:v>17.288699999999999</c:v>
                </c:pt>
                <c:pt idx="25">
                  <c:v>17.051500000000001</c:v>
                </c:pt>
                <c:pt idx="26">
                  <c:v>16.814301</c:v>
                </c:pt>
                <c:pt idx="27">
                  <c:v>16.577200000000001</c:v>
                </c:pt>
                <c:pt idx="28">
                  <c:v>16.34</c:v>
                </c:pt>
                <c:pt idx="29">
                  <c:v>16.102799999999998</c:v>
                </c:pt>
                <c:pt idx="30">
                  <c:v>15.865600000000001</c:v>
                </c:pt>
                <c:pt idx="31">
                  <c:v>15.628399999999999</c:v>
                </c:pt>
                <c:pt idx="32">
                  <c:v>15.3912</c:v>
                </c:pt>
                <c:pt idx="33">
                  <c:v>15.1541</c:v>
                </c:pt>
                <c:pt idx="34">
                  <c:v>14.9169</c:v>
                </c:pt>
                <c:pt idx="35">
                  <c:v>14.6797</c:v>
                </c:pt>
                <c:pt idx="36">
                  <c:v>14.442500000000001</c:v>
                </c:pt>
                <c:pt idx="37">
                  <c:v>14.205299999999999</c:v>
                </c:pt>
                <c:pt idx="38">
                  <c:v>13.9681</c:v>
                </c:pt>
                <c:pt idx="39">
                  <c:v>13.731</c:v>
                </c:pt>
                <c:pt idx="40">
                  <c:v>13.4938</c:v>
                </c:pt>
                <c:pt idx="41">
                  <c:v>13.256600000000001</c:v>
                </c:pt>
                <c:pt idx="42">
                  <c:v>13.019399999999999</c:v>
                </c:pt>
                <c:pt idx="43">
                  <c:v>12.7822</c:v>
                </c:pt>
                <c:pt idx="44">
                  <c:v>12.545</c:v>
                </c:pt>
                <c:pt idx="45">
                  <c:v>12.3079</c:v>
                </c:pt>
                <c:pt idx="46">
                  <c:v>12.0707</c:v>
                </c:pt>
                <c:pt idx="47">
                  <c:v>11.833500000000001</c:v>
                </c:pt>
                <c:pt idx="48">
                  <c:v>11.596299999999999</c:v>
                </c:pt>
                <c:pt idx="49">
                  <c:v>11.3591</c:v>
                </c:pt>
                <c:pt idx="50">
                  <c:v>11.122</c:v>
                </c:pt>
                <c:pt idx="51">
                  <c:v>10.8848</c:v>
                </c:pt>
                <c:pt idx="52">
                  <c:v>10.647600000000001</c:v>
                </c:pt>
                <c:pt idx="53">
                  <c:v>10.410399999999999</c:v>
                </c:pt>
                <c:pt idx="54">
                  <c:v>10.1732</c:v>
                </c:pt>
                <c:pt idx="55">
                  <c:v>9.9359999999999999</c:v>
                </c:pt>
                <c:pt idx="56">
                  <c:v>9.6989000000000001</c:v>
                </c:pt>
                <c:pt idx="57">
                  <c:v>9.4617000000000004</c:v>
                </c:pt>
                <c:pt idx="58">
                  <c:v>9.2245000000000008</c:v>
                </c:pt>
                <c:pt idx="59">
                  <c:v>8.9872999999999994</c:v>
                </c:pt>
                <c:pt idx="60">
                  <c:v>8.7500999999999998</c:v>
                </c:pt>
                <c:pt idx="61">
                  <c:v>8.5129000000000001</c:v>
                </c:pt>
                <c:pt idx="62">
                  <c:v>8.2758000000000003</c:v>
                </c:pt>
                <c:pt idx="63">
                  <c:v>8.0386000000000006</c:v>
                </c:pt>
                <c:pt idx="64">
                  <c:v>7.8014000000000001</c:v>
                </c:pt>
                <c:pt idx="65">
                  <c:v>7.5641999999999996</c:v>
                </c:pt>
                <c:pt idx="66">
                  <c:v>7.327</c:v>
                </c:pt>
                <c:pt idx="67">
                  <c:v>7.0898000000000003</c:v>
                </c:pt>
                <c:pt idx="68">
                  <c:v>6.8526999999999996</c:v>
                </c:pt>
                <c:pt idx="69">
                  <c:v>6.6154999999999999</c:v>
                </c:pt>
                <c:pt idx="70">
                  <c:v>6.3783000000000003</c:v>
                </c:pt>
                <c:pt idx="71">
                  <c:v>6.1410999999999998</c:v>
                </c:pt>
                <c:pt idx="72">
                  <c:v>5.9039000000000001</c:v>
                </c:pt>
                <c:pt idx="73">
                  <c:v>5.6668000000000003</c:v>
                </c:pt>
                <c:pt idx="74">
                  <c:v>5.4295999999999998</c:v>
                </c:pt>
                <c:pt idx="75">
                  <c:v>5.1924000000000001</c:v>
                </c:pt>
                <c:pt idx="76">
                  <c:v>4.9551999999999996</c:v>
                </c:pt>
                <c:pt idx="77">
                  <c:v>4.718</c:v>
                </c:pt>
                <c:pt idx="78">
                  <c:v>4.4808000000000003</c:v>
                </c:pt>
                <c:pt idx="79">
                  <c:v>4.2436999999999996</c:v>
                </c:pt>
                <c:pt idx="80">
                  <c:v>4.0065</c:v>
                </c:pt>
                <c:pt idx="81">
                  <c:v>3.7692999999999999</c:v>
                </c:pt>
                <c:pt idx="82">
                  <c:v>3.5320999999999998</c:v>
                </c:pt>
                <c:pt idx="83">
                  <c:v>3.2949000000000002</c:v>
                </c:pt>
                <c:pt idx="84">
                  <c:v>3.0577000000000001</c:v>
                </c:pt>
                <c:pt idx="85">
                  <c:v>2.8206000000000002</c:v>
                </c:pt>
                <c:pt idx="86">
                  <c:v>2.5834000000000001</c:v>
                </c:pt>
                <c:pt idx="87">
                  <c:v>2.3462000000000001</c:v>
                </c:pt>
                <c:pt idx="88">
                  <c:v>2.109</c:v>
                </c:pt>
                <c:pt idx="89">
                  <c:v>1.8717999999999999</c:v>
                </c:pt>
                <c:pt idx="90">
                  <c:v>1.6346000000000001</c:v>
                </c:pt>
                <c:pt idx="91">
                  <c:v>1.3975</c:v>
                </c:pt>
                <c:pt idx="92">
                  <c:v>1.1603000000000001</c:v>
                </c:pt>
                <c:pt idx="93">
                  <c:v>0.92310000000000003</c:v>
                </c:pt>
                <c:pt idx="94">
                  <c:v>0.68589999999999995</c:v>
                </c:pt>
                <c:pt idx="95">
                  <c:v>0.44869999999999999</c:v>
                </c:pt>
                <c:pt idx="96">
                  <c:v>0.21149999999999999</c:v>
                </c:pt>
                <c:pt idx="97">
                  <c:v>-2.5600000000000001E-2</c:v>
                </c:pt>
                <c:pt idx="98">
                  <c:v>-0.26279999999999998</c:v>
                </c:pt>
                <c:pt idx="99">
                  <c:v>-0.5</c:v>
                </c:pt>
              </c:numCache>
            </c:numRef>
          </c:xVal>
          <c:yVal>
            <c:numRef>
              <c:f>dssc!$C$2:$C$101</c:f>
              <c:numCache>
                <c:formatCode>General</c:formatCode>
                <c:ptCount val="100"/>
                <c:pt idx="0">
                  <c:v>-6.1139999999999996E-3</c:v>
                </c:pt>
                <c:pt idx="1">
                  <c:v>-1.9139999999999999E-3</c:v>
                </c:pt>
                <c:pt idx="2">
                  <c:v>1.9729999999999999E-3</c:v>
                </c:pt>
                <c:pt idx="3">
                  <c:v>5.3460000000000001E-3</c:v>
                </c:pt>
                <c:pt idx="4">
                  <c:v>8.2679999999999993E-3</c:v>
                </c:pt>
                <c:pt idx="5">
                  <c:v>1.1225000000000001E-2</c:v>
                </c:pt>
                <c:pt idx="6">
                  <c:v>1.4501999999999999E-2</c:v>
                </c:pt>
                <c:pt idx="7">
                  <c:v>1.7343999999999998E-2</c:v>
                </c:pt>
                <c:pt idx="8">
                  <c:v>2.0185000000000002E-2</c:v>
                </c:pt>
                <c:pt idx="9">
                  <c:v>2.3175000000000001E-2</c:v>
                </c:pt>
                <c:pt idx="10">
                  <c:v>2.6058000000000001E-2</c:v>
                </c:pt>
                <c:pt idx="11">
                  <c:v>2.9274999999999999E-2</c:v>
                </c:pt>
                <c:pt idx="12">
                  <c:v>3.2784000000000001E-2</c:v>
                </c:pt>
                <c:pt idx="13">
                  <c:v>3.6249000000000003E-2</c:v>
                </c:pt>
                <c:pt idx="14">
                  <c:v>3.9489999999999997E-2</c:v>
                </c:pt>
                <c:pt idx="15">
                  <c:v>4.2518E-2</c:v>
                </c:pt>
                <c:pt idx="16">
                  <c:v>4.5249999999999999E-2</c:v>
                </c:pt>
                <c:pt idx="17">
                  <c:v>4.7698999999999998E-2</c:v>
                </c:pt>
                <c:pt idx="18">
                  <c:v>5.0143E-2</c:v>
                </c:pt>
                <c:pt idx="19">
                  <c:v>5.2164000000000002E-2</c:v>
                </c:pt>
                <c:pt idx="20">
                  <c:v>5.4108000000000003E-2</c:v>
                </c:pt>
                <c:pt idx="21">
                  <c:v>5.5976999999999999E-2</c:v>
                </c:pt>
                <c:pt idx="22">
                  <c:v>5.8094E-2</c:v>
                </c:pt>
                <c:pt idx="23">
                  <c:v>5.9754000000000002E-2</c:v>
                </c:pt>
                <c:pt idx="24">
                  <c:v>6.1053000000000003E-2</c:v>
                </c:pt>
                <c:pt idx="25">
                  <c:v>6.3091999999999995E-2</c:v>
                </c:pt>
                <c:pt idx="26">
                  <c:v>6.5722000000000003E-2</c:v>
                </c:pt>
                <c:pt idx="27">
                  <c:v>6.8753999999999996E-2</c:v>
                </c:pt>
                <c:pt idx="28">
                  <c:v>7.1959999999999996E-2</c:v>
                </c:pt>
                <c:pt idx="29">
                  <c:v>7.4926999999999994E-2</c:v>
                </c:pt>
                <c:pt idx="30">
                  <c:v>7.8211000000000003E-2</c:v>
                </c:pt>
                <c:pt idx="31">
                  <c:v>8.1643999999999994E-2</c:v>
                </c:pt>
                <c:pt idx="32">
                  <c:v>8.5165000000000005E-2</c:v>
                </c:pt>
                <c:pt idx="33">
                  <c:v>8.8621000000000005E-2</c:v>
                </c:pt>
                <c:pt idx="34">
                  <c:v>9.1813000000000006E-2</c:v>
                </c:pt>
                <c:pt idx="35">
                  <c:v>9.4639000000000001E-2</c:v>
                </c:pt>
                <c:pt idx="36">
                  <c:v>9.7221000000000002E-2</c:v>
                </c:pt>
                <c:pt idx="37">
                  <c:v>9.9415000000000003E-2</c:v>
                </c:pt>
                <c:pt idx="38">
                  <c:v>0.102144</c:v>
                </c:pt>
                <c:pt idx="39">
                  <c:v>0.104867</c:v>
                </c:pt>
                <c:pt idx="40">
                  <c:v>0.106665</c:v>
                </c:pt>
                <c:pt idx="41">
                  <c:v>0.109471</c:v>
                </c:pt>
                <c:pt idx="42">
                  <c:v>0.112327</c:v>
                </c:pt>
                <c:pt idx="43">
                  <c:v>0.115341</c:v>
                </c:pt>
                <c:pt idx="44">
                  <c:v>0.11859500000000001</c:v>
                </c:pt>
                <c:pt idx="45">
                  <c:v>0.122097</c:v>
                </c:pt>
                <c:pt idx="46">
                  <c:v>0.12579899999999999</c:v>
                </c:pt>
                <c:pt idx="47">
                  <c:v>0.12875300000000001</c:v>
                </c:pt>
                <c:pt idx="48">
                  <c:v>0.132047</c:v>
                </c:pt>
                <c:pt idx="49">
                  <c:v>0.13586899999999999</c:v>
                </c:pt>
                <c:pt idx="50">
                  <c:v>0.13980699999999999</c:v>
                </c:pt>
                <c:pt idx="51">
                  <c:v>0.14374300000000001</c:v>
                </c:pt>
                <c:pt idx="52">
                  <c:v>0.14801800000000001</c:v>
                </c:pt>
                <c:pt idx="53">
                  <c:v>0.15131700000000001</c:v>
                </c:pt>
                <c:pt idx="54">
                  <c:v>0.155111</c:v>
                </c:pt>
                <c:pt idx="55">
                  <c:v>0.158613</c:v>
                </c:pt>
                <c:pt idx="56">
                  <c:v>0.162576</c:v>
                </c:pt>
                <c:pt idx="57">
                  <c:v>0.16662099999999999</c:v>
                </c:pt>
                <c:pt idx="58">
                  <c:v>0.17049400000000001</c:v>
                </c:pt>
                <c:pt idx="59">
                  <c:v>0.174514</c:v>
                </c:pt>
                <c:pt idx="60">
                  <c:v>0.17807300000000001</c:v>
                </c:pt>
                <c:pt idx="61">
                  <c:v>0.18109700000000001</c:v>
                </c:pt>
                <c:pt idx="62">
                  <c:v>0.18401699999999999</c:v>
                </c:pt>
                <c:pt idx="63">
                  <c:v>0.18726200000000001</c:v>
                </c:pt>
                <c:pt idx="64">
                  <c:v>0.19045799999999999</c:v>
                </c:pt>
                <c:pt idx="65">
                  <c:v>0.19394900000000001</c:v>
                </c:pt>
                <c:pt idx="66">
                  <c:v>0.19763900000000001</c:v>
                </c:pt>
                <c:pt idx="67">
                  <c:v>0.20193700000000001</c:v>
                </c:pt>
                <c:pt idx="68">
                  <c:v>0.20541499999999999</c:v>
                </c:pt>
                <c:pt idx="69">
                  <c:v>0.20858199999999999</c:v>
                </c:pt>
                <c:pt idx="70">
                  <c:v>0.212066</c:v>
                </c:pt>
                <c:pt idx="71">
                  <c:v>0.214896</c:v>
                </c:pt>
                <c:pt idx="72">
                  <c:v>0.21806200000000001</c:v>
                </c:pt>
                <c:pt idx="73">
                  <c:v>0.221966</c:v>
                </c:pt>
                <c:pt idx="74">
                  <c:v>0.22542300000000001</c:v>
                </c:pt>
                <c:pt idx="75">
                  <c:v>0.22887299999999999</c:v>
                </c:pt>
                <c:pt idx="76">
                  <c:v>0.23245499999999999</c:v>
                </c:pt>
                <c:pt idx="77">
                  <c:v>0.23638100000000001</c:v>
                </c:pt>
                <c:pt idx="78">
                  <c:v>0.24035300000000001</c:v>
                </c:pt>
                <c:pt idx="79">
                  <c:v>0.24402099999999999</c:v>
                </c:pt>
                <c:pt idx="80">
                  <c:v>0.24690400000000001</c:v>
                </c:pt>
                <c:pt idx="81">
                  <c:v>0.249417</c:v>
                </c:pt>
                <c:pt idx="82">
                  <c:v>0.25265900000000002</c:v>
                </c:pt>
                <c:pt idx="83">
                  <c:v>0.25603199999999998</c:v>
                </c:pt>
                <c:pt idx="84">
                  <c:v>0.258967</c:v>
                </c:pt>
                <c:pt idx="85">
                  <c:v>0.26125199999999998</c:v>
                </c:pt>
                <c:pt idx="86">
                  <c:v>0.26419100000000001</c:v>
                </c:pt>
                <c:pt idx="87">
                  <c:v>0.26658500000000002</c:v>
                </c:pt>
                <c:pt idx="88">
                  <c:v>0.269287</c:v>
                </c:pt>
                <c:pt idx="89">
                  <c:v>0.27188000000000001</c:v>
                </c:pt>
                <c:pt idx="90">
                  <c:v>0.27581899999999998</c:v>
                </c:pt>
                <c:pt idx="91">
                  <c:v>0.278646</c:v>
                </c:pt>
                <c:pt idx="92">
                  <c:v>0.280974</c:v>
                </c:pt>
                <c:pt idx="93">
                  <c:v>0.28370600000000001</c:v>
                </c:pt>
                <c:pt idx="94">
                  <c:v>0.28619499999999998</c:v>
                </c:pt>
                <c:pt idx="95">
                  <c:v>0.28796300000000002</c:v>
                </c:pt>
                <c:pt idx="96">
                  <c:v>0.28994199999999998</c:v>
                </c:pt>
                <c:pt idx="97">
                  <c:v>0.29127500000000001</c:v>
                </c:pt>
                <c:pt idx="98">
                  <c:v>0.292939</c:v>
                </c:pt>
                <c:pt idx="99">
                  <c:v>0.29500500000000002</c:v>
                </c:pt>
              </c:numCache>
            </c:numRef>
          </c:yVal>
          <c:smooth val="0"/>
        </c:ser>
        <c:dLbls>
          <c:showLegendKey val="0"/>
          <c:showVal val="0"/>
          <c:showCatName val="0"/>
          <c:showSerName val="0"/>
          <c:showPercent val="0"/>
          <c:showBubbleSize val="0"/>
        </c:dLbls>
        <c:axId val="-618489232"/>
        <c:axId val="-699506784"/>
      </c:scatterChart>
      <c:valAx>
        <c:axId val="-618489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Voltage [V]</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99506784"/>
        <c:crosses val="autoZero"/>
        <c:crossBetween val="midCat"/>
      </c:valAx>
      <c:valAx>
        <c:axId val="-699506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Current [A]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184892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2"/>
              </a:solidFill>
              <a:ln w="9525">
                <a:solidFill>
                  <a:schemeClr val="accent2"/>
                </a:solidFill>
              </a:ln>
              <a:effectLst/>
            </c:spPr>
          </c:marker>
          <c:xVal>
            <c:numRef>
              <c:f>dssc!$A$2:$A$101</c:f>
              <c:numCache>
                <c:formatCode>General</c:formatCode>
                <c:ptCount val="100"/>
                <c:pt idx="0">
                  <c:v>22.981100000000001</c:v>
                </c:pt>
                <c:pt idx="1">
                  <c:v>22.7439</c:v>
                </c:pt>
                <c:pt idx="2">
                  <c:v>22.506701</c:v>
                </c:pt>
                <c:pt idx="3">
                  <c:v>22.269501000000002</c:v>
                </c:pt>
                <c:pt idx="4">
                  <c:v>22.032399999999999</c:v>
                </c:pt>
                <c:pt idx="5">
                  <c:v>21.795200000000001</c:v>
                </c:pt>
                <c:pt idx="6">
                  <c:v>21.558001000000001</c:v>
                </c:pt>
                <c:pt idx="7">
                  <c:v>21.320800999999999</c:v>
                </c:pt>
                <c:pt idx="8">
                  <c:v>21.083599</c:v>
                </c:pt>
                <c:pt idx="9">
                  <c:v>20.846399000000002</c:v>
                </c:pt>
                <c:pt idx="10">
                  <c:v>20.609300999999999</c:v>
                </c:pt>
                <c:pt idx="11">
                  <c:v>20.372101000000001</c:v>
                </c:pt>
                <c:pt idx="12">
                  <c:v>20.134899000000001</c:v>
                </c:pt>
                <c:pt idx="13">
                  <c:v>19.897698999999999</c:v>
                </c:pt>
                <c:pt idx="14">
                  <c:v>19.660499999999999</c:v>
                </c:pt>
                <c:pt idx="15">
                  <c:v>19.423300000000001</c:v>
                </c:pt>
                <c:pt idx="16">
                  <c:v>19.186198999999998</c:v>
                </c:pt>
                <c:pt idx="17">
                  <c:v>18.948999000000001</c:v>
                </c:pt>
                <c:pt idx="18">
                  <c:v>18.7118</c:v>
                </c:pt>
                <c:pt idx="19">
                  <c:v>18.474599999999999</c:v>
                </c:pt>
                <c:pt idx="20">
                  <c:v>18.237400000000001</c:v>
                </c:pt>
                <c:pt idx="21">
                  <c:v>18.000298999999998</c:v>
                </c:pt>
                <c:pt idx="22">
                  <c:v>17.763100000000001</c:v>
                </c:pt>
                <c:pt idx="23">
                  <c:v>17.5259</c:v>
                </c:pt>
                <c:pt idx="24">
                  <c:v>17.288699999999999</c:v>
                </c:pt>
                <c:pt idx="25">
                  <c:v>17.051500000000001</c:v>
                </c:pt>
                <c:pt idx="26">
                  <c:v>16.814301</c:v>
                </c:pt>
                <c:pt idx="27">
                  <c:v>16.577200000000001</c:v>
                </c:pt>
                <c:pt idx="28">
                  <c:v>16.34</c:v>
                </c:pt>
                <c:pt idx="29">
                  <c:v>16.102799999999998</c:v>
                </c:pt>
                <c:pt idx="30">
                  <c:v>15.865600000000001</c:v>
                </c:pt>
                <c:pt idx="31">
                  <c:v>15.628399999999999</c:v>
                </c:pt>
                <c:pt idx="32">
                  <c:v>15.3912</c:v>
                </c:pt>
                <c:pt idx="33">
                  <c:v>15.1541</c:v>
                </c:pt>
                <c:pt idx="34">
                  <c:v>14.9169</c:v>
                </c:pt>
                <c:pt idx="35">
                  <c:v>14.6797</c:v>
                </c:pt>
                <c:pt idx="36">
                  <c:v>14.442500000000001</c:v>
                </c:pt>
                <c:pt idx="37">
                  <c:v>14.205299999999999</c:v>
                </c:pt>
                <c:pt idx="38">
                  <c:v>13.9681</c:v>
                </c:pt>
                <c:pt idx="39">
                  <c:v>13.731</c:v>
                </c:pt>
                <c:pt idx="40">
                  <c:v>13.4938</c:v>
                </c:pt>
                <c:pt idx="41">
                  <c:v>13.256600000000001</c:v>
                </c:pt>
                <c:pt idx="42">
                  <c:v>13.019399999999999</c:v>
                </c:pt>
                <c:pt idx="43">
                  <c:v>12.7822</c:v>
                </c:pt>
                <c:pt idx="44">
                  <c:v>12.545</c:v>
                </c:pt>
                <c:pt idx="45">
                  <c:v>12.3079</c:v>
                </c:pt>
                <c:pt idx="46">
                  <c:v>12.0707</c:v>
                </c:pt>
                <c:pt idx="47">
                  <c:v>11.833500000000001</c:v>
                </c:pt>
                <c:pt idx="48">
                  <c:v>11.596299999999999</c:v>
                </c:pt>
                <c:pt idx="49">
                  <c:v>11.3591</c:v>
                </c:pt>
                <c:pt idx="50">
                  <c:v>11.122</c:v>
                </c:pt>
                <c:pt idx="51">
                  <c:v>10.8848</c:v>
                </c:pt>
                <c:pt idx="52">
                  <c:v>10.647600000000001</c:v>
                </c:pt>
                <c:pt idx="53">
                  <c:v>10.410399999999999</c:v>
                </c:pt>
                <c:pt idx="54">
                  <c:v>10.1732</c:v>
                </c:pt>
                <c:pt idx="55">
                  <c:v>9.9359999999999999</c:v>
                </c:pt>
                <c:pt idx="56">
                  <c:v>9.6989000000000001</c:v>
                </c:pt>
                <c:pt idx="57">
                  <c:v>9.4617000000000004</c:v>
                </c:pt>
                <c:pt idx="58">
                  <c:v>9.2245000000000008</c:v>
                </c:pt>
                <c:pt idx="59">
                  <c:v>8.9872999999999994</c:v>
                </c:pt>
                <c:pt idx="60">
                  <c:v>8.7500999999999998</c:v>
                </c:pt>
                <c:pt idx="61">
                  <c:v>8.5129000000000001</c:v>
                </c:pt>
                <c:pt idx="62">
                  <c:v>8.2758000000000003</c:v>
                </c:pt>
                <c:pt idx="63">
                  <c:v>8.0386000000000006</c:v>
                </c:pt>
                <c:pt idx="64">
                  <c:v>7.8014000000000001</c:v>
                </c:pt>
                <c:pt idx="65">
                  <c:v>7.5641999999999996</c:v>
                </c:pt>
                <c:pt idx="66">
                  <c:v>7.327</c:v>
                </c:pt>
                <c:pt idx="67">
                  <c:v>7.0898000000000003</c:v>
                </c:pt>
                <c:pt idx="68">
                  <c:v>6.8526999999999996</c:v>
                </c:pt>
                <c:pt idx="69">
                  <c:v>6.6154999999999999</c:v>
                </c:pt>
                <c:pt idx="70">
                  <c:v>6.3783000000000003</c:v>
                </c:pt>
                <c:pt idx="71">
                  <c:v>6.1410999999999998</c:v>
                </c:pt>
                <c:pt idx="72">
                  <c:v>5.9039000000000001</c:v>
                </c:pt>
                <c:pt idx="73">
                  <c:v>5.6668000000000003</c:v>
                </c:pt>
                <c:pt idx="74">
                  <c:v>5.4295999999999998</c:v>
                </c:pt>
                <c:pt idx="75">
                  <c:v>5.1924000000000001</c:v>
                </c:pt>
                <c:pt idx="76">
                  <c:v>4.9551999999999996</c:v>
                </c:pt>
                <c:pt idx="77">
                  <c:v>4.718</c:v>
                </c:pt>
                <c:pt idx="78">
                  <c:v>4.4808000000000003</c:v>
                </c:pt>
                <c:pt idx="79">
                  <c:v>4.2436999999999996</c:v>
                </c:pt>
                <c:pt idx="80">
                  <c:v>4.0065</c:v>
                </c:pt>
                <c:pt idx="81">
                  <c:v>3.7692999999999999</c:v>
                </c:pt>
                <c:pt idx="82">
                  <c:v>3.5320999999999998</c:v>
                </c:pt>
                <c:pt idx="83">
                  <c:v>3.2949000000000002</c:v>
                </c:pt>
                <c:pt idx="84">
                  <c:v>3.0577000000000001</c:v>
                </c:pt>
                <c:pt idx="85">
                  <c:v>2.8206000000000002</c:v>
                </c:pt>
                <c:pt idx="86">
                  <c:v>2.5834000000000001</c:v>
                </c:pt>
                <c:pt idx="87">
                  <c:v>2.3462000000000001</c:v>
                </c:pt>
                <c:pt idx="88">
                  <c:v>2.109</c:v>
                </c:pt>
                <c:pt idx="89">
                  <c:v>1.8717999999999999</c:v>
                </c:pt>
                <c:pt idx="90">
                  <c:v>1.6346000000000001</c:v>
                </c:pt>
                <c:pt idx="91">
                  <c:v>1.3975</c:v>
                </c:pt>
                <c:pt idx="92">
                  <c:v>1.1603000000000001</c:v>
                </c:pt>
                <c:pt idx="93">
                  <c:v>0.92310000000000003</c:v>
                </c:pt>
                <c:pt idx="94">
                  <c:v>0.68589999999999995</c:v>
                </c:pt>
                <c:pt idx="95">
                  <c:v>0.44869999999999999</c:v>
                </c:pt>
                <c:pt idx="96">
                  <c:v>0.21149999999999999</c:v>
                </c:pt>
                <c:pt idx="97">
                  <c:v>-2.5600000000000001E-2</c:v>
                </c:pt>
                <c:pt idx="98">
                  <c:v>-0.26279999999999998</c:v>
                </c:pt>
                <c:pt idx="99">
                  <c:v>-0.5</c:v>
                </c:pt>
              </c:numCache>
            </c:numRef>
          </c:xVal>
          <c:yVal>
            <c:numRef>
              <c:f>dssc!$M$2:$M$101</c:f>
              <c:numCache>
                <c:formatCode>General</c:formatCode>
                <c:ptCount val="100"/>
                <c:pt idx="0">
                  <c:v>-0.14050644540000001</c:v>
                </c:pt>
                <c:pt idx="1">
                  <c:v>-4.3531824599999998E-2</c:v>
                </c:pt>
                <c:pt idx="2">
                  <c:v>4.4405721072999997E-2</c:v>
                </c:pt>
                <c:pt idx="3">
                  <c:v>0.119052752346</c:v>
                </c:pt>
                <c:pt idx="4">
                  <c:v>0.18216388319999999</c:v>
                </c:pt>
                <c:pt idx="5">
                  <c:v>0.24465112000000003</c:v>
                </c:pt>
                <c:pt idx="6">
                  <c:v>0.31263413050200001</c:v>
                </c:pt>
                <c:pt idx="7">
                  <c:v>0.36978797254399998</c:v>
                </c:pt>
                <c:pt idx="8">
                  <c:v>0.42557244581500003</c:v>
                </c:pt>
                <c:pt idx="9">
                  <c:v>0.48311529682500004</c:v>
                </c:pt>
                <c:pt idx="10">
                  <c:v>0.53703716545799995</c:v>
                </c:pt>
                <c:pt idx="11">
                  <c:v>0.59639325677499999</c:v>
                </c:pt>
                <c:pt idx="12">
                  <c:v>0.66010252881600007</c:v>
                </c:pt>
                <c:pt idx="13">
                  <c:v>0.72127169105100009</c:v>
                </c:pt>
                <c:pt idx="14">
                  <c:v>0.7763931449999999</c:v>
                </c:pt>
                <c:pt idx="15">
                  <c:v>0.82583986940000009</c:v>
                </c:pt>
                <c:pt idx="16">
                  <c:v>0.86817550474999994</c:v>
                </c:pt>
                <c:pt idx="17">
                  <c:v>0.90384830330099997</c:v>
                </c:pt>
                <c:pt idx="18">
                  <c:v>0.9382657874</c:v>
                </c:pt>
                <c:pt idx="19">
                  <c:v>0.9637090344</c:v>
                </c:pt>
                <c:pt idx="20">
                  <c:v>0.98678923920000006</c:v>
                </c:pt>
                <c:pt idx="21">
                  <c:v>1.0076027371229999</c:v>
                </c:pt>
                <c:pt idx="22">
                  <c:v>1.0319295314000001</c:v>
                </c:pt>
                <c:pt idx="23">
                  <c:v>1.0472426286000001</c:v>
                </c:pt>
                <c:pt idx="24">
                  <c:v>1.0555270011</c:v>
                </c:pt>
                <c:pt idx="25">
                  <c:v>1.0758132380000001</c:v>
                </c:pt>
                <c:pt idx="26">
                  <c:v>1.105069490322</c:v>
                </c:pt>
                <c:pt idx="27">
                  <c:v>1.1397488088000001</c:v>
                </c:pt>
                <c:pt idx="28">
                  <c:v>1.1758263999999998</c:v>
                </c:pt>
                <c:pt idx="29">
                  <c:v>1.2065344955999997</c:v>
                </c:pt>
                <c:pt idx="30">
                  <c:v>1.2408644416000001</c:v>
                </c:pt>
                <c:pt idx="31">
                  <c:v>1.2759650895999999</c:v>
                </c:pt>
                <c:pt idx="32">
                  <c:v>1.3107915480000001</c:v>
                </c:pt>
                <c:pt idx="33">
                  <c:v>1.3429714961000001</c:v>
                </c:pt>
                <c:pt idx="34">
                  <c:v>1.3695653397000001</c:v>
                </c:pt>
                <c:pt idx="35">
                  <c:v>1.3892721283</c:v>
                </c:pt>
                <c:pt idx="36">
                  <c:v>1.4041142925000001</c:v>
                </c:pt>
                <c:pt idx="37">
                  <c:v>1.4122198994999999</c:v>
                </c:pt>
                <c:pt idx="38">
                  <c:v>1.4267576064</c:v>
                </c:pt>
                <c:pt idx="39">
                  <c:v>1.439928777</c:v>
                </c:pt>
                <c:pt idx="40">
                  <c:v>1.439316177</c:v>
                </c:pt>
                <c:pt idx="41">
                  <c:v>1.4512132585999999</c:v>
                </c:pt>
                <c:pt idx="42">
                  <c:v>1.4624301437999998</c:v>
                </c:pt>
                <c:pt idx="43">
                  <c:v>1.4743117301999999</c:v>
                </c:pt>
                <c:pt idx="44">
                  <c:v>1.487774275</c:v>
                </c:pt>
                <c:pt idx="45">
                  <c:v>1.5027576663</c:v>
                </c:pt>
                <c:pt idx="46">
                  <c:v>1.5184819892999999</c:v>
                </c:pt>
                <c:pt idx="47">
                  <c:v>1.5235986255000002</c:v>
                </c:pt>
                <c:pt idx="48">
                  <c:v>1.5312566260999998</c:v>
                </c:pt>
                <c:pt idx="49">
                  <c:v>1.5433495578999998</c:v>
                </c:pt>
                <c:pt idx="50">
                  <c:v>1.5549334539999999</c:v>
                </c:pt>
                <c:pt idx="51">
                  <c:v>1.5646138064000001</c:v>
                </c:pt>
                <c:pt idx="52">
                  <c:v>1.5760364568000003</c:v>
                </c:pt>
                <c:pt idx="53">
                  <c:v>1.5752704968</c:v>
                </c:pt>
                <c:pt idx="54">
                  <c:v>1.5779752251999999</c:v>
                </c:pt>
                <c:pt idx="55">
                  <c:v>1.5759787680000001</c:v>
                </c:pt>
                <c:pt idx="56">
                  <c:v>1.5768083664000001</c:v>
                </c:pt>
                <c:pt idx="57">
                  <c:v>1.5765179157</c:v>
                </c:pt>
                <c:pt idx="58">
                  <c:v>1.5727219030000001</c:v>
                </c:pt>
                <c:pt idx="59">
                  <c:v>1.5684096721999998</c:v>
                </c:pt>
                <c:pt idx="60">
                  <c:v>1.5581565573</c:v>
                </c:pt>
                <c:pt idx="61">
                  <c:v>1.5416606513000002</c:v>
                </c:pt>
                <c:pt idx="62">
                  <c:v>1.5228878885999999</c:v>
                </c:pt>
                <c:pt idx="63">
                  <c:v>1.5053243132000003</c:v>
                </c:pt>
                <c:pt idx="64">
                  <c:v>1.4858390412</c:v>
                </c:pt>
                <c:pt idx="65">
                  <c:v>1.4670690258000001</c:v>
                </c:pt>
                <c:pt idx="66">
                  <c:v>1.448100953</c:v>
                </c:pt>
                <c:pt idx="67">
                  <c:v>1.4316929426</c:v>
                </c:pt>
                <c:pt idx="68">
                  <c:v>1.4076473704999999</c:v>
                </c:pt>
                <c:pt idx="69">
                  <c:v>1.3798742209999999</c:v>
                </c:pt>
                <c:pt idx="70">
                  <c:v>1.3526205678000001</c:v>
                </c:pt>
                <c:pt idx="71">
                  <c:v>1.3196978256</c:v>
                </c:pt>
                <c:pt idx="72">
                  <c:v>1.2874162418000001</c:v>
                </c:pt>
                <c:pt idx="73">
                  <c:v>1.2578369288</c:v>
                </c:pt>
                <c:pt idx="74">
                  <c:v>1.2239567208</c:v>
                </c:pt>
                <c:pt idx="75">
                  <c:v>1.1884001652</c:v>
                </c:pt>
                <c:pt idx="76">
                  <c:v>1.1518610159999998</c:v>
                </c:pt>
                <c:pt idx="77">
                  <c:v>1.115245558</c:v>
                </c:pt>
                <c:pt idx="78">
                  <c:v>1.0769737224000002</c:v>
                </c:pt>
                <c:pt idx="79">
                  <c:v>1.0355519176999999</c:v>
                </c:pt>
                <c:pt idx="80">
                  <c:v>0.98922087600000008</c:v>
                </c:pt>
                <c:pt idx="81">
                  <c:v>0.94012749809999996</c:v>
                </c:pt>
                <c:pt idx="82">
                  <c:v>0.89241685390000003</c:v>
                </c:pt>
                <c:pt idx="83">
                  <c:v>0.84359983679999995</c:v>
                </c:pt>
                <c:pt idx="84">
                  <c:v>0.79184339590000008</c:v>
                </c:pt>
                <c:pt idx="85">
                  <c:v>0.73688739120000002</c:v>
                </c:pt>
                <c:pt idx="86">
                  <c:v>0.68251102940000008</c:v>
                </c:pt>
                <c:pt idx="87">
                  <c:v>0.62546172700000002</c:v>
                </c:pt>
                <c:pt idx="88">
                  <c:v>0.56792628300000003</c:v>
                </c:pt>
                <c:pt idx="89">
                  <c:v>0.50890498399999995</c:v>
                </c:pt>
                <c:pt idx="90">
                  <c:v>0.45085373740000001</c:v>
                </c:pt>
                <c:pt idx="91">
                  <c:v>0.38940778500000001</c:v>
                </c:pt>
                <c:pt idx="92">
                  <c:v>0.32601413220000003</c:v>
                </c:pt>
                <c:pt idx="93">
                  <c:v>0.26188900860000003</c:v>
                </c:pt>
                <c:pt idx="94">
                  <c:v>0.19630115049999997</c:v>
                </c:pt>
                <c:pt idx="95">
                  <c:v>0.1292089981</c:v>
                </c:pt>
                <c:pt idx="96">
                  <c:v>6.132273299999999E-2</c:v>
                </c:pt>
                <c:pt idx="97">
                  <c:v>-7.4566400000000005E-3</c:v>
                </c:pt>
                <c:pt idx="98">
                  <c:v>-7.69843692E-2</c:v>
                </c:pt>
                <c:pt idx="99">
                  <c:v>-0.14750250000000001</c:v>
                </c:pt>
              </c:numCache>
            </c:numRef>
          </c:yVal>
          <c:smooth val="0"/>
        </c:ser>
        <c:dLbls>
          <c:showLegendKey val="0"/>
          <c:showVal val="0"/>
          <c:showCatName val="0"/>
          <c:showSerName val="0"/>
          <c:showPercent val="0"/>
          <c:showBubbleSize val="0"/>
        </c:dLbls>
        <c:axId val="-699496448"/>
        <c:axId val="-699493184"/>
      </c:scatterChart>
      <c:valAx>
        <c:axId val="-6994964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Voltage [V]</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99493184"/>
        <c:crosses val="autoZero"/>
        <c:crossBetween val="midCat"/>
      </c:valAx>
      <c:valAx>
        <c:axId val="-699493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 [W]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994964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3"/>
              </a:solidFill>
              <a:ln w="9525">
                <a:solidFill>
                  <a:schemeClr val="accent3"/>
                </a:solidFill>
              </a:ln>
              <a:effectLst/>
            </c:spPr>
          </c:marker>
          <c:xVal>
            <c:numRef>
              <c:f>Si_g!$A$2:$A$101</c:f>
              <c:numCache>
                <c:formatCode>General</c:formatCode>
                <c:ptCount val="100"/>
                <c:pt idx="0">
                  <c:v>49.161701000000001</c:v>
                </c:pt>
                <c:pt idx="1">
                  <c:v>48.66</c:v>
                </c:pt>
                <c:pt idx="2">
                  <c:v>48.158400999999998</c:v>
                </c:pt>
                <c:pt idx="3">
                  <c:v>47.656798999999999</c:v>
                </c:pt>
                <c:pt idx="4">
                  <c:v>47.155101999999999</c:v>
                </c:pt>
                <c:pt idx="5">
                  <c:v>46.653500000000001</c:v>
                </c:pt>
                <c:pt idx="6">
                  <c:v>46.151901000000002</c:v>
                </c:pt>
                <c:pt idx="7">
                  <c:v>45.650199999999998</c:v>
                </c:pt>
                <c:pt idx="8">
                  <c:v>45.148601999999997</c:v>
                </c:pt>
                <c:pt idx="9">
                  <c:v>44.646999000000001</c:v>
                </c:pt>
                <c:pt idx="10">
                  <c:v>44.145302000000001</c:v>
                </c:pt>
                <c:pt idx="11">
                  <c:v>43.643700000000003</c:v>
                </c:pt>
                <c:pt idx="12">
                  <c:v>43.142100999999997</c:v>
                </c:pt>
                <c:pt idx="13">
                  <c:v>42.6404</c:v>
                </c:pt>
                <c:pt idx="14">
                  <c:v>42.138801999999998</c:v>
                </c:pt>
                <c:pt idx="15">
                  <c:v>41.637199000000003</c:v>
                </c:pt>
                <c:pt idx="16">
                  <c:v>41.135502000000002</c:v>
                </c:pt>
                <c:pt idx="17">
                  <c:v>40.633899999999997</c:v>
                </c:pt>
                <c:pt idx="18">
                  <c:v>40.132300999999998</c:v>
                </c:pt>
                <c:pt idx="19">
                  <c:v>39.630600000000001</c:v>
                </c:pt>
                <c:pt idx="20">
                  <c:v>39.129002</c:v>
                </c:pt>
                <c:pt idx="21">
                  <c:v>38.627398999999997</c:v>
                </c:pt>
                <c:pt idx="22">
                  <c:v>38.125701999999997</c:v>
                </c:pt>
                <c:pt idx="23">
                  <c:v>37.624099999999999</c:v>
                </c:pt>
                <c:pt idx="24">
                  <c:v>37.122501</c:v>
                </c:pt>
                <c:pt idx="25">
                  <c:v>36.620800000000003</c:v>
                </c:pt>
                <c:pt idx="26">
                  <c:v>36.119202000000001</c:v>
                </c:pt>
                <c:pt idx="27">
                  <c:v>35.617598999999998</c:v>
                </c:pt>
                <c:pt idx="28">
                  <c:v>35.115898000000001</c:v>
                </c:pt>
                <c:pt idx="29">
                  <c:v>34.6143</c:v>
                </c:pt>
                <c:pt idx="30">
                  <c:v>34.112701000000001</c:v>
                </c:pt>
                <c:pt idx="31">
                  <c:v>33.610999999999997</c:v>
                </c:pt>
                <c:pt idx="32">
                  <c:v>33.109402000000003</c:v>
                </c:pt>
                <c:pt idx="33">
                  <c:v>32.607799999999997</c:v>
                </c:pt>
                <c:pt idx="34">
                  <c:v>32.106098000000003</c:v>
                </c:pt>
                <c:pt idx="35">
                  <c:v>31.604500000000002</c:v>
                </c:pt>
                <c:pt idx="36">
                  <c:v>31.102900000000002</c:v>
                </c:pt>
                <c:pt idx="37">
                  <c:v>30.601299000000001</c:v>
                </c:pt>
                <c:pt idx="38">
                  <c:v>30.099599999999999</c:v>
                </c:pt>
                <c:pt idx="39">
                  <c:v>29.597999999999999</c:v>
                </c:pt>
                <c:pt idx="40">
                  <c:v>29.096399000000002</c:v>
                </c:pt>
                <c:pt idx="41">
                  <c:v>28.5947</c:v>
                </c:pt>
                <c:pt idx="42">
                  <c:v>28.0931</c:v>
                </c:pt>
                <c:pt idx="43">
                  <c:v>27.591498999999999</c:v>
                </c:pt>
                <c:pt idx="44">
                  <c:v>27.0898</c:v>
                </c:pt>
                <c:pt idx="45">
                  <c:v>26.588200000000001</c:v>
                </c:pt>
                <c:pt idx="46">
                  <c:v>26.086599</c:v>
                </c:pt>
                <c:pt idx="47">
                  <c:v>25.584900000000001</c:v>
                </c:pt>
                <c:pt idx="48">
                  <c:v>25.083300000000001</c:v>
                </c:pt>
                <c:pt idx="49">
                  <c:v>24.581699</c:v>
                </c:pt>
                <c:pt idx="50">
                  <c:v>24.08</c:v>
                </c:pt>
                <c:pt idx="51">
                  <c:v>23.578399999999998</c:v>
                </c:pt>
                <c:pt idx="52">
                  <c:v>23.076799000000001</c:v>
                </c:pt>
                <c:pt idx="53">
                  <c:v>22.575099999999999</c:v>
                </c:pt>
                <c:pt idx="54">
                  <c:v>22.073499999999999</c:v>
                </c:pt>
                <c:pt idx="55">
                  <c:v>21.571898999999998</c:v>
                </c:pt>
                <c:pt idx="56">
                  <c:v>21.0702</c:v>
                </c:pt>
                <c:pt idx="57">
                  <c:v>20.5686</c:v>
                </c:pt>
                <c:pt idx="58">
                  <c:v>20.066998999999999</c:v>
                </c:pt>
                <c:pt idx="59">
                  <c:v>19.565300000000001</c:v>
                </c:pt>
                <c:pt idx="60">
                  <c:v>19.063700000000001</c:v>
                </c:pt>
                <c:pt idx="61">
                  <c:v>18.562099</c:v>
                </c:pt>
                <c:pt idx="62">
                  <c:v>18.060400000000001</c:v>
                </c:pt>
                <c:pt idx="63">
                  <c:v>17.558800000000002</c:v>
                </c:pt>
                <c:pt idx="64">
                  <c:v>17.057199000000001</c:v>
                </c:pt>
                <c:pt idx="65">
                  <c:v>16.555499999999999</c:v>
                </c:pt>
                <c:pt idx="66">
                  <c:v>16.053899999999999</c:v>
                </c:pt>
                <c:pt idx="67">
                  <c:v>15.552300000000001</c:v>
                </c:pt>
                <c:pt idx="68">
                  <c:v>15.050599999999999</c:v>
                </c:pt>
                <c:pt idx="69">
                  <c:v>14.548999999999999</c:v>
                </c:pt>
                <c:pt idx="70">
                  <c:v>14.0474</c:v>
                </c:pt>
                <c:pt idx="71">
                  <c:v>13.5457</c:v>
                </c:pt>
                <c:pt idx="72">
                  <c:v>13.0441</c:v>
                </c:pt>
                <c:pt idx="73">
                  <c:v>12.5425</c:v>
                </c:pt>
                <c:pt idx="74">
                  <c:v>12.040800000000001</c:v>
                </c:pt>
                <c:pt idx="75">
                  <c:v>11.539199999999999</c:v>
                </c:pt>
                <c:pt idx="76">
                  <c:v>11.037599999999999</c:v>
                </c:pt>
                <c:pt idx="77">
                  <c:v>10.5359</c:v>
                </c:pt>
                <c:pt idx="78">
                  <c:v>10.0343</c:v>
                </c:pt>
                <c:pt idx="79">
                  <c:v>9.5327000000000002</c:v>
                </c:pt>
                <c:pt idx="80">
                  <c:v>9.0310000000000006</c:v>
                </c:pt>
                <c:pt idx="81">
                  <c:v>8.5294000000000008</c:v>
                </c:pt>
                <c:pt idx="82">
                  <c:v>8.0277999999999992</c:v>
                </c:pt>
                <c:pt idx="83">
                  <c:v>7.5260999999999996</c:v>
                </c:pt>
                <c:pt idx="84">
                  <c:v>7.0244999999999997</c:v>
                </c:pt>
                <c:pt idx="85">
                  <c:v>6.5228999999999999</c:v>
                </c:pt>
                <c:pt idx="86">
                  <c:v>6.0212000000000003</c:v>
                </c:pt>
                <c:pt idx="87">
                  <c:v>5.5195999999999996</c:v>
                </c:pt>
                <c:pt idx="88">
                  <c:v>5.0179999999999998</c:v>
                </c:pt>
                <c:pt idx="89">
                  <c:v>4.5163000000000002</c:v>
                </c:pt>
                <c:pt idx="90">
                  <c:v>4.0147000000000004</c:v>
                </c:pt>
                <c:pt idx="91">
                  <c:v>3.5131000000000001</c:v>
                </c:pt>
                <c:pt idx="92">
                  <c:v>3.0114000000000001</c:v>
                </c:pt>
                <c:pt idx="93">
                  <c:v>2.5097999999999998</c:v>
                </c:pt>
                <c:pt idx="94">
                  <c:v>2.0082</c:v>
                </c:pt>
                <c:pt idx="95">
                  <c:v>1.5065</c:v>
                </c:pt>
                <c:pt idx="96">
                  <c:v>1.0048999999999999</c:v>
                </c:pt>
                <c:pt idx="97">
                  <c:v>0.50329999999999997</c:v>
                </c:pt>
                <c:pt idx="98">
                  <c:v>1.6000000000000001E-3</c:v>
                </c:pt>
                <c:pt idx="99">
                  <c:v>-0.5</c:v>
                </c:pt>
              </c:numCache>
            </c:numRef>
          </c:xVal>
          <c:yVal>
            <c:numRef>
              <c:f>Si_g!$I$2:$I$101</c:f>
              <c:numCache>
                <c:formatCode>General</c:formatCode>
                <c:ptCount val="100"/>
                <c:pt idx="0">
                  <c:v>-1.2872E-2</c:v>
                </c:pt>
                <c:pt idx="1">
                  <c:v>-8.9099999999999997E-4</c:v>
                </c:pt>
                <c:pt idx="2">
                  <c:v>1.0855999999999999E-2</c:v>
                </c:pt>
                <c:pt idx="3">
                  <c:v>2.1978999999999999E-2</c:v>
                </c:pt>
                <c:pt idx="4">
                  <c:v>3.2972000000000001E-2</c:v>
                </c:pt>
                <c:pt idx="5">
                  <c:v>4.3305999999999997E-2</c:v>
                </c:pt>
                <c:pt idx="6">
                  <c:v>5.2986999999999999E-2</c:v>
                </c:pt>
                <c:pt idx="7">
                  <c:v>6.2564999999999996E-2</c:v>
                </c:pt>
                <c:pt idx="8">
                  <c:v>7.1612999999999996E-2</c:v>
                </c:pt>
                <c:pt idx="9">
                  <c:v>8.0512E-2</c:v>
                </c:pt>
                <c:pt idx="10">
                  <c:v>8.8624999999999995E-2</c:v>
                </c:pt>
                <c:pt idx="11">
                  <c:v>9.6795999999999993E-2</c:v>
                </c:pt>
                <c:pt idx="12">
                  <c:v>0.104519</c:v>
                </c:pt>
                <c:pt idx="13">
                  <c:v>0.111843</c:v>
                </c:pt>
                <c:pt idx="14">
                  <c:v>0.119157</c:v>
                </c:pt>
                <c:pt idx="15">
                  <c:v>0.125948</c:v>
                </c:pt>
                <c:pt idx="16">
                  <c:v>0.13250799999999999</c:v>
                </c:pt>
                <c:pt idx="17">
                  <c:v>0.13881099999999999</c:v>
                </c:pt>
                <c:pt idx="18">
                  <c:v>0.145033</c:v>
                </c:pt>
                <c:pt idx="19">
                  <c:v>0.15076700000000001</c:v>
                </c:pt>
                <c:pt idx="20">
                  <c:v>0.15653300000000001</c:v>
                </c:pt>
                <c:pt idx="21">
                  <c:v>0.162025</c:v>
                </c:pt>
                <c:pt idx="22">
                  <c:v>0.16733200000000001</c:v>
                </c:pt>
                <c:pt idx="23">
                  <c:v>0.172346</c:v>
                </c:pt>
                <c:pt idx="24">
                  <c:v>0.177147</c:v>
                </c:pt>
                <c:pt idx="25">
                  <c:v>0.18199599999999999</c:v>
                </c:pt>
                <c:pt idx="26">
                  <c:v>0.18646199999999999</c:v>
                </c:pt>
                <c:pt idx="27">
                  <c:v>0.19082099999999999</c:v>
                </c:pt>
                <c:pt idx="28">
                  <c:v>0.195245</c:v>
                </c:pt>
                <c:pt idx="29">
                  <c:v>0.199216</c:v>
                </c:pt>
                <c:pt idx="30">
                  <c:v>0.20339299999999999</c:v>
                </c:pt>
                <c:pt idx="31">
                  <c:v>0.20724200000000001</c:v>
                </c:pt>
                <c:pt idx="32">
                  <c:v>0.210927</c:v>
                </c:pt>
                <c:pt idx="33">
                  <c:v>0.21468699999999999</c:v>
                </c:pt>
                <c:pt idx="34">
                  <c:v>0.218082</c:v>
                </c:pt>
                <c:pt idx="35">
                  <c:v>0.221583</c:v>
                </c:pt>
                <c:pt idx="36">
                  <c:v>0.22481999999999999</c:v>
                </c:pt>
                <c:pt idx="37">
                  <c:v>0.22808</c:v>
                </c:pt>
                <c:pt idx="38">
                  <c:v>0.23105600000000001</c:v>
                </c:pt>
                <c:pt idx="39">
                  <c:v>0.23427300000000001</c:v>
                </c:pt>
                <c:pt idx="40">
                  <c:v>0.23735899999999999</c:v>
                </c:pt>
                <c:pt idx="41">
                  <c:v>0.24009800000000001</c:v>
                </c:pt>
                <c:pt idx="42">
                  <c:v>0.24276400000000001</c:v>
                </c:pt>
                <c:pt idx="43">
                  <c:v>0.24568000000000001</c:v>
                </c:pt>
                <c:pt idx="44">
                  <c:v>0.24830099999999999</c:v>
                </c:pt>
                <c:pt idx="45">
                  <c:v>0.250892</c:v>
                </c:pt>
                <c:pt idx="46">
                  <c:v>0.25357800000000003</c:v>
                </c:pt>
                <c:pt idx="47">
                  <c:v>0.25598900000000002</c:v>
                </c:pt>
                <c:pt idx="48">
                  <c:v>0.258469</c:v>
                </c:pt>
                <c:pt idx="49">
                  <c:v>0.26081900000000002</c:v>
                </c:pt>
                <c:pt idx="50">
                  <c:v>0.26309700000000003</c:v>
                </c:pt>
                <c:pt idx="51">
                  <c:v>0.265316</c:v>
                </c:pt>
                <c:pt idx="52">
                  <c:v>0.26736900000000002</c:v>
                </c:pt>
                <c:pt idx="53">
                  <c:v>0.26930799999999999</c:v>
                </c:pt>
                <c:pt idx="54">
                  <c:v>0.27161299999999999</c:v>
                </c:pt>
                <c:pt idx="55">
                  <c:v>0.27360899999999999</c:v>
                </c:pt>
                <c:pt idx="56">
                  <c:v>0.27573700000000001</c:v>
                </c:pt>
                <c:pt idx="57">
                  <c:v>0.27745500000000001</c:v>
                </c:pt>
                <c:pt idx="58">
                  <c:v>0.27921499999999999</c:v>
                </c:pt>
                <c:pt idx="59">
                  <c:v>0.28100399999999998</c:v>
                </c:pt>
                <c:pt idx="60">
                  <c:v>0.28290199999999999</c:v>
                </c:pt>
                <c:pt idx="61">
                  <c:v>0.28481299999999998</c:v>
                </c:pt>
                <c:pt idx="62">
                  <c:v>0.28651100000000002</c:v>
                </c:pt>
                <c:pt idx="63">
                  <c:v>0.28822599999999998</c:v>
                </c:pt>
                <c:pt idx="64">
                  <c:v>0.289904</c:v>
                </c:pt>
                <c:pt idx="65">
                  <c:v>0.291632</c:v>
                </c:pt>
                <c:pt idx="66">
                  <c:v>0.293188</c:v>
                </c:pt>
                <c:pt idx="67">
                  <c:v>0.294848</c:v>
                </c:pt>
                <c:pt idx="68">
                  <c:v>0.29647299999999999</c:v>
                </c:pt>
                <c:pt idx="69">
                  <c:v>0.29777399999999998</c:v>
                </c:pt>
                <c:pt idx="70">
                  <c:v>0.29906899999999997</c:v>
                </c:pt>
                <c:pt idx="71">
                  <c:v>0.300819</c:v>
                </c:pt>
                <c:pt idx="72">
                  <c:v>0.30215500000000001</c:v>
                </c:pt>
                <c:pt idx="73">
                  <c:v>0.303562</c:v>
                </c:pt>
                <c:pt idx="74">
                  <c:v>0.30488900000000002</c:v>
                </c:pt>
                <c:pt idx="75">
                  <c:v>0.306112</c:v>
                </c:pt>
                <c:pt idx="76">
                  <c:v>0.30756299999999998</c:v>
                </c:pt>
                <c:pt idx="77">
                  <c:v>0.30860599999999999</c:v>
                </c:pt>
                <c:pt idx="78">
                  <c:v>0.31033100000000002</c:v>
                </c:pt>
                <c:pt idx="79">
                  <c:v>0.31144500000000003</c:v>
                </c:pt>
                <c:pt idx="80">
                  <c:v>0.31278800000000001</c:v>
                </c:pt>
                <c:pt idx="81">
                  <c:v>0.31398900000000002</c:v>
                </c:pt>
                <c:pt idx="82">
                  <c:v>0.31544699999999998</c:v>
                </c:pt>
                <c:pt idx="83">
                  <c:v>0.316438</c:v>
                </c:pt>
                <c:pt idx="84">
                  <c:v>0.31755</c:v>
                </c:pt>
                <c:pt idx="85">
                  <c:v>0.318714</c:v>
                </c:pt>
                <c:pt idx="86">
                  <c:v>0.32004700000000003</c:v>
                </c:pt>
                <c:pt idx="87">
                  <c:v>0.321154</c:v>
                </c:pt>
                <c:pt idx="88">
                  <c:v>0.32220100000000002</c:v>
                </c:pt>
                <c:pt idx="89">
                  <c:v>0.32331100000000002</c:v>
                </c:pt>
                <c:pt idx="90">
                  <c:v>0.32483200000000001</c:v>
                </c:pt>
                <c:pt idx="91">
                  <c:v>0.325872</c:v>
                </c:pt>
                <c:pt idx="92">
                  <c:v>0.32700699999999999</c:v>
                </c:pt>
                <c:pt idx="93">
                  <c:v>0.32803100000000002</c:v>
                </c:pt>
                <c:pt idx="94">
                  <c:v>0.32911499999999999</c:v>
                </c:pt>
                <c:pt idx="95">
                  <c:v>0.330345</c:v>
                </c:pt>
                <c:pt idx="96">
                  <c:v>0.33118300000000001</c:v>
                </c:pt>
                <c:pt idx="97">
                  <c:v>0.33237899999999998</c:v>
                </c:pt>
                <c:pt idx="98">
                  <c:v>0.333455</c:v>
                </c:pt>
                <c:pt idx="99">
                  <c:v>0.33468999999999999</c:v>
                </c:pt>
              </c:numCache>
            </c:numRef>
          </c:yVal>
          <c:smooth val="0"/>
        </c:ser>
        <c:dLbls>
          <c:showLegendKey val="0"/>
          <c:showVal val="0"/>
          <c:showCatName val="0"/>
          <c:showSerName val="0"/>
          <c:showPercent val="0"/>
          <c:showBubbleSize val="0"/>
        </c:dLbls>
        <c:axId val="-699494272"/>
        <c:axId val="-699499712"/>
      </c:scatterChart>
      <c:valAx>
        <c:axId val="-6994942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Voltage [V]</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99499712"/>
        <c:crosses val="autoZero"/>
        <c:crossBetween val="midCat"/>
      </c:valAx>
      <c:valAx>
        <c:axId val="-699499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Current [A]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994942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0398825146856643"/>
          <c:y val="0.14166666666666666"/>
          <c:w val="0.83426571678540185"/>
          <c:h val="0.68995800524934381"/>
        </c:manualLayout>
      </c:layout>
      <c:scatterChart>
        <c:scatterStyle val="lineMarker"/>
        <c:varyColors val="0"/>
        <c:ser>
          <c:idx val="0"/>
          <c:order val="0"/>
          <c:spPr>
            <a:ln w="28575" cap="rnd">
              <a:noFill/>
              <a:round/>
            </a:ln>
            <a:effectLst/>
          </c:spPr>
          <c:marker>
            <c:symbol val="circle"/>
            <c:size val="5"/>
            <c:spPr>
              <a:solidFill>
                <a:schemeClr val="accent3"/>
              </a:solidFill>
              <a:ln w="9525">
                <a:solidFill>
                  <a:schemeClr val="accent3"/>
                </a:solidFill>
              </a:ln>
              <a:effectLst/>
            </c:spPr>
          </c:marker>
          <c:xVal>
            <c:numRef>
              <c:f>Si_g!$A$2:$A$101</c:f>
              <c:numCache>
                <c:formatCode>General</c:formatCode>
                <c:ptCount val="100"/>
                <c:pt idx="0">
                  <c:v>49.161701000000001</c:v>
                </c:pt>
                <c:pt idx="1">
                  <c:v>48.66</c:v>
                </c:pt>
                <c:pt idx="2">
                  <c:v>48.158400999999998</c:v>
                </c:pt>
                <c:pt idx="3">
                  <c:v>47.656798999999999</c:v>
                </c:pt>
                <c:pt idx="4">
                  <c:v>47.155101999999999</c:v>
                </c:pt>
                <c:pt idx="5">
                  <c:v>46.653500000000001</c:v>
                </c:pt>
                <c:pt idx="6">
                  <c:v>46.151901000000002</c:v>
                </c:pt>
                <c:pt idx="7">
                  <c:v>45.650199999999998</c:v>
                </c:pt>
                <c:pt idx="8">
                  <c:v>45.148601999999997</c:v>
                </c:pt>
                <c:pt idx="9">
                  <c:v>44.646999000000001</c:v>
                </c:pt>
                <c:pt idx="10">
                  <c:v>44.145302000000001</c:v>
                </c:pt>
                <c:pt idx="11">
                  <c:v>43.643700000000003</c:v>
                </c:pt>
                <c:pt idx="12">
                  <c:v>43.142100999999997</c:v>
                </c:pt>
                <c:pt idx="13">
                  <c:v>42.6404</c:v>
                </c:pt>
                <c:pt idx="14">
                  <c:v>42.138801999999998</c:v>
                </c:pt>
                <c:pt idx="15">
                  <c:v>41.637199000000003</c:v>
                </c:pt>
                <c:pt idx="16">
                  <c:v>41.135502000000002</c:v>
                </c:pt>
                <c:pt idx="17">
                  <c:v>40.633899999999997</c:v>
                </c:pt>
                <c:pt idx="18">
                  <c:v>40.132300999999998</c:v>
                </c:pt>
                <c:pt idx="19">
                  <c:v>39.630600000000001</c:v>
                </c:pt>
                <c:pt idx="20">
                  <c:v>39.129002</c:v>
                </c:pt>
                <c:pt idx="21">
                  <c:v>38.627398999999997</c:v>
                </c:pt>
                <c:pt idx="22">
                  <c:v>38.125701999999997</c:v>
                </c:pt>
                <c:pt idx="23">
                  <c:v>37.624099999999999</c:v>
                </c:pt>
                <c:pt idx="24">
                  <c:v>37.122501</c:v>
                </c:pt>
                <c:pt idx="25">
                  <c:v>36.620800000000003</c:v>
                </c:pt>
                <c:pt idx="26">
                  <c:v>36.119202000000001</c:v>
                </c:pt>
                <c:pt idx="27">
                  <c:v>35.617598999999998</c:v>
                </c:pt>
                <c:pt idx="28">
                  <c:v>35.115898000000001</c:v>
                </c:pt>
                <c:pt idx="29">
                  <c:v>34.6143</c:v>
                </c:pt>
                <c:pt idx="30">
                  <c:v>34.112701000000001</c:v>
                </c:pt>
                <c:pt idx="31">
                  <c:v>33.610999999999997</c:v>
                </c:pt>
                <c:pt idx="32">
                  <c:v>33.109402000000003</c:v>
                </c:pt>
                <c:pt idx="33">
                  <c:v>32.607799999999997</c:v>
                </c:pt>
                <c:pt idx="34">
                  <c:v>32.106098000000003</c:v>
                </c:pt>
                <c:pt idx="35">
                  <c:v>31.604500000000002</c:v>
                </c:pt>
                <c:pt idx="36">
                  <c:v>31.102900000000002</c:v>
                </c:pt>
                <c:pt idx="37">
                  <c:v>30.601299000000001</c:v>
                </c:pt>
                <c:pt idx="38">
                  <c:v>30.099599999999999</c:v>
                </c:pt>
                <c:pt idx="39">
                  <c:v>29.597999999999999</c:v>
                </c:pt>
                <c:pt idx="40">
                  <c:v>29.096399000000002</c:v>
                </c:pt>
                <c:pt idx="41">
                  <c:v>28.5947</c:v>
                </c:pt>
                <c:pt idx="42">
                  <c:v>28.0931</c:v>
                </c:pt>
                <c:pt idx="43">
                  <c:v>27.591498999999999</c:v>
                </c:pt>
                <c:pt idx="44">
                  <c:v>27.0898</c:v>
                </c:pt>
                <c:pt idx="45">
                  <c:v>26.588200000000001</c:v>
                </c:pt>
                <c:pt idx="46">
                  <c:v>26.086599</c:v>
                </c:pt>
                <c:pt idx="47">
                  <c:v>25.584900000000001</c:v>
                </c:pt>
                <c:pt idx="48">
                  <c:v>25.083300000000001</c:v>
                </c:pt>
                <c:pt idx="49">
                  <c:v>24.581699</c:v>
                </c:pt>
                <c:pt idx="50">
                  <c:v>24.08</c:v>
                </c:pt>
                <c:pt idx="51">
                  <c:v>23.578399999999998</c:v>
                </c:pt>
                <c:pt idx="52">
                  <c:v>23.076799000000001</c:v>
                </c:pt>
                <c:pt idx="53">
                  <c:v>22.575099999999999</c:v>
                </c:pt>
                <c:pt idx="54">
                  <c:v>22.073499999999999</c:v>
                </c:pt>
                <c:pt idx="55">
                  <c:v>21.571898999999998</c:v>
                </c:pt>
                <c:pt idx="56">
                  <c:v>21.0702</c:v>
                </c:pt>
                <c:pt idx="57">
                  <c:v>20.5686</c:v>
                </c:pt>
                <c:pt idx="58">
                  <c:v>20.066998999999999</c:v>
                </c:pt>
                <c:pt idx="59">
                  <c:v>19.565300000000001</c:v>
                </c:pt>
                <c:pt idx="60">
                  <c:v>19.063700000000001</c:v>
                </c:pt>
                <c:pt idx="61">
                  <c:v>18.562099</c:v>
                </c:pt>
                <c:pt idx="62">
                  <c:v>18.060400000000001</c:v>
                </c:pt>
                <c:pt idx="63">
                  <c:v>17.558800000000002</c:v>
                </c:pt>
                <c:pt idx="64">
                  <c:v>17.057199000000001</c:v>
                </c:pt>
                <c:pt idx="65">
                  <c:v>16.555499999999999</c:v>
                </c:pt>
                <c:pt idx="66">
                  <c:v>16.053899999999999</c:v>
                </c:pt>
                <c:pt idx="67">
                  <c:v>15.552300000000001</c:v>
                </c:pt>
                <c:pt idx="68">
                  <c:v>15.050599999999999</c:v>
                </c:pt>
                <c:pt idx="69">
                  <c:v>14.548999999999999</c:v>
                </c:pt>
                <c:pt idx="70">
                  <c:v>14.0474</c:v>
                </c:pt>
                <c:pt idx="71">
                  <c:v>13.5457</c:v>
                </c:pt>
                <c:pt idx="72">
                  <c:v>13.0441</c:v>
                </c:pt>
                <c:pt idx="73">
                  <c:v>12.5425</c:v>
                </c:pt>
                <c:pt idx="74">
                  <c:v>12.040800000000001</c:v>
                </c:pt>
                <c:pt idx="75">
                  <c:v>11.539199999999999</c:v>
                </c:pt>
                <c:pt idx="76">
                  <c:v>11.037599999999999</c:v>
                </c:pt>
                <c:pt idx="77">
                  <c:v>10.5359</c:v>
                </c:pt>
                <c:pt idx="78">
                  <c:v>10.0343</c:v>
                </c:pt>
                <c:pt idx="79">
                  <c:v>9.5327000000000002</c:v>
                </c:pt>
                <c:pt idx="80">
                  <c:v>9.0310000000000006</c:v>
                </c:pt>
                <c:pt idx="81">
                  <c:v>8.5294000000000008</c:v>
                </c:pt>
                <c:pt idx="82">
                  <c:v>8.0277999999999992</c:v>
                </c:pt>
                <c:pt idx="83">
                  <c:v>7.5260999999999996</c:v>
                </c:pt>
                <c:pt idx="84">
                  <c:v>7.0244999999999997</c:v>
                </c:pt>
                <c:pt idx="85">
                  <c:v>6.5228999999999999</c:v>
                </c:pt>
                <c:pt idx="86">
                  <c:v>6.0212000000000003</c:v>
                </c:pt>
                <c:pt idx="87">
                  <c:v>5.5195999999999996</c:v>
                </c:pt>
                <c:pt idx="88">
                  <c:v>5.0179999999999998</c:v>
                </c:pt>
                <c:pt idx="89">
                  <c:v>4.5163000000000002</c:v>
                </c:pt>
                <c:pt idx="90">
                  <c:v>4.0147000000000004</c:v>
                </c:pt>
                <c:pt idx="91">
                  <c:v>3.5131000000000001</c:v>
                </c:pt>
                <c:pt idx="92">
                  <c:v>3.0114000000000001</c:v>
                </c:pt>
                <c:pt idx="93">
                  <c:v>2.5097999999999998</c:v>
                </c:pt>
                <c:pt idx="94">
                  <c:v>2.0082</c:v>
                </c:pt>
                <c:pt idx="95">
                  <c:v>1.5065</c:v>
                </c:pt>
                <c:pt idx="96">
                  <c:v>1.0048999999999999</c:v>
                </c:pt>
                <c:pt idx="97">
                  <c:v>0.50329999999999997</c:v>
                </c:pt>
                <c:pt idx="98">
                  <c:v>1.6000000000000001E-3</c:v>
                </c:pt>
                <c:pt idx="99">
                  <c:v>-0.5</c:v>
                </c:pt>
              </c:numCache>
            </c:numRef>
          </c:xVal>
          <c:yVal>
            <c:numRef>
              <c:f>Si_g!$J$2:$J$101</c:f>
              <c:numCache>
                <c:formatCode>General</c:formatCode>
                <c:ptCount val="100"/>
                <c:pt idx="0">
                  <c:v>-0.63280941527199996</c:v>
                </c:pt>
                <c:pt idx="1">
                  <c:v>-4.3356059999999995E-2</c:v>
                </c:pt>
                <c:pt idx="2">
                  <c:v>0.5228076012559999</c:v>
                </c:pt>
                <c:pt idx="3">
                  <c:v>1.0474487852209999</c:v>
                </c:pt>
                <c:pt idx="4">
                  <c:v>1.554798023144</c:v>
                </c:pt>
                <c:pt idx="5">
                  <c:v>2.0203764710000001</c:v>
                </c:pt>
                <c:pt idx="6">
                  <c:v>2.4454507782870003</c:v>
                </c:pt>
                <c:pt idx="7">
                  <c:v>2.8561047629999998</c:v>
                </c:pt>
                <c:pt idx="8">
                  <c:v>3.2332268350259996</c:v>
                </c:pt>
                <c:pt idx="9">
                  <c:v>3.5946191834880001</c:v>
                </c:pt>
                <c:pt idx="10">
                  <c:v>3.91237738975</c:v>
                </c:pt>
                <c:pt idx="11">
                  <c:v>4.2245355851999999</c:v>
                </c:pt>
                <c:pt idx="12">
                  <c:v>4.5091692544189996</c:v>
                </c:pt>
                <c:pt idx="13">
                  <c:v>4.7690302571999998</c:v>
                </c:pt>
                <c:pt idx="14">
                  <c:v>5.0211332299139997</c:v>
                </c:pt>
                <c:pt idx="15">
                  <c:v>5.2441219396520005</c:v>
                </c:pt>
                <c:pt idx="16">
                  <c:v>5.4507830990160002</c:v>
                </c:pt>
                <c:pt idx="17">
                  <c:v>5.640432292899999</c:v>
                </c:pt>
                <c:pt idx="18">
                  <c:v>5.8205080109329996</c:v>
                </c:pt>
                <c:pt idx="19">
                  <c:v>5.9749866702000007</c:v>
                </c:pt>
                <c:pt idx="20">
                  <c:v>6.124980070066</c:v>
                </c:pt>
                <c:pt idx="21">
                  <c:v>6.2586043229749997</c:v>
                </c:pt>
                <c:pt idx="22">
                  <c:v>6.3796499670640001</c:v>
                </c:pt>
                <c:pt idx="23">
                  <c:v>6.4843631386</c:v>
                </c:pt>
                <c:pt idx="24">
                  <c:v>6.5761396846469999</c:v>
                </c:pt>
                <c:pt idx="25">
                  <c:v>6.6648391168000005</c:v>
                </c:pt>
                <c:pt idx="26">
                  <c:v>6.7348586433239994</c:v>
                </c:pt>
                <c:pt idx="27">
                  <c:v>6.7965858587789993</c:v>
                </c:pt>
                <c:pt idx="28">
                  <c:v>6.8562035050100008</c:v>
                </c:pt>
                <c:pt idx="29">
                  <c:v>6.8957223888000003</c:v>
                </c:pt>
                <c:pt idx="30">
                  <c:v>6.9382845944930001</c:v>
                </c:pt>
                <c:pt idx="31">
                  <c:v>6.9656108620000001</c:v>
                </c:pt>
                <c:pt idx="32">
                  <c:v>6.9836668356540006</c:v>
                </c:pt>
                <c:pt idx="33">
                  <c:v>7.0004707585999988</c:v>
                </c:pt>
                <c:pt idx="34">
                  <c:v>7.0017620640360008</c:v>
                </c:pt>
                <c:pt idx="35">
                  <c:v>7.0030199235000001</c:v>
                </c:pt>
                <c:pt idx="36">
                  <c:v>6.9925539780000001</c:v>
                </c:pt>
                <c:pt idx="37">
                  <c:v>6.9795442759200004</c:v>
                </c:pt>
                <c:pt idx="38">
                  <c:v>6.9546931776000003</c:v>
                </c:pt>
                <c:pt idx="39">
                  <c:v>6.9340122539999998</c:v>
                </c:pt>
                <c:pt idx="40">
                  <c:v>6.9062921702409996</c:v>
                </c:pt>
                <c:pt idx="41">
                  <c:v>6.8655302805999998</c:v>
                </c:pt>
                <c:pt idx="42">
                  <c:v>6.8199933283999998</c:v>
                </c:pt>
                <c:pt idx="43">
                  <c:v>6.7786794743199996</c:v>
                </c:pt>
                <c:pt idx="44">
                  <c:v>6.7264244297999998</c:v>
                </c:pt>
                <c:pt idx="45">
                  <c:v>6.6707666744000003</c:v>
                </c:pt>
                <c:pt idx="46">
                  <c:v>6.6149876012220004</c:v>
                </c:pt>
                <c:pt idx="47">
                  <c:v>6.5494529661000005</c:v>
                </c:pt>
                <c:pt idx="48">
                  <c:v>6.4832554677000003</c:v>
                </c:pt>
                <c:pt idx="49">
                  <c:v>6.4113741514810005</c:v>
                </c:pt>
                <c:pt idx="50">
                  <c:v>6.3353757599999998</c:v>
                </c:pt>
                <c:pt idx="51">
                  <c:v>6.2557267743999994</c:v>
                </c:pt>
                <c:pt idx="52">
                  <c:v>6.1700206718310007</c:v>
                </c:pt>
                <c:pt idx="53">
                  <c:v>6.0796550307999997</c:v>
                </c:pt>
                <c:pt idx="54">
                  <c:v>5.9954495554999996</c:v>
                </c:pt>
                <c:pt idx="55">
                  <c:v>5.9022657134909995</c:v>
                </c:pt>
                <c:pt idx="56">
                  <c:v>5.8098337374</c:v>
                </c:pt>
                <c:pt idx="57">
                  <c:v>5.7068609129999999</c:v>
                </c:pt>
                <c:pt idx="58">
                  <c:v>5.6030071257849992</c:v>
                </c:pt>
                <c:pt idx="59">
                  <c:v>5.4979275612</c:v>
                </c:pt>
                <c:pt idx="60">
                  <c:v>5.3931588573999996</c:v>
                </c:pt>
                <c:pt idx="61">
                  <c:v>5.2867271024869993</c:v>
                </c:pt>
                <c:pt idx="62">
                  <c:v>5.1745032644000011</c:v>
                </c:pt>
                <c:pt idx="63">
                  <c:v>5.0609026887999997</c:v>
                </c:pt>
                <c:pt idx="64">
                  <c:v>4.9449502188960004</c:v>
                </c:pt>
                <c:pt idx="65">
                  <c:v>4.8281135759999998</c:v>
                </c:pt>
                <c:pt idx="66">
                  <c:v>4.7068108331999996</c:v>
                </c:pt>
                <c:pt idx="67">
                  <c:v>4.5855645504</c:v>
                </c:pt>
                <c:pt idx="68">
                  <c:v>4.4620965337999996</c:v>
                </c:pt>
                <c:pt idx="69">
                  <c:v>4.3323139259999994</c:v>
                </c:pt>
                <c:pt idx="70">
                  <c:v>4.2011418705999999</c:v>
                </c:pt>
                <c:pt idx="71">
                  <c:v>4.0748039282999997</c:v>
                </c:pt>
                <c:pt idx="72">
                  <c:v>3.9413400355000001</c:v>
                </c:pt>
                <c:pt idx="73">
                  <c:v>3.8074263850000003</c:v>
                </c:pt>
                <c:pt idx="74">
                  <c:v>3.6711074712000005</c:v>
                </c:pt>
                <c:pt idx="75">
                  <c:v>3.5322875903999997</c:v>
                </c:pt>
                <c:pt idx="76">
                  <c:v>3.3947573687999997</c:v>
                </c:pt>
                <c:pt idx="77">
                  <c:v>3.2514419553999998</c:v>
                </c:pt>
                <c:pt idx="78">
                  <c:v>3.1139543533</c:v>
                </c:pt>
                <c:pt idx="79">
                  <c:v>2.9689117515000003</c:v>
                </c:pt>
                <c:pt idx="80">
                  <c:v>2.8247884280000002</c:v>
                </c:pt>
                <c:pt idx="81">
                  <c:v>2.6781377766000003</c:v>
                </c:pt>
                <c:pt idx="82">
                  <c:v>2.5323454265999996</c:v>
                </c:pt>
                <c:pt idx="83">
                  <c:v>2.3815440317999998</c:v>
                </c:pt>
                <c:pt idx="84">
                  <c:v>2.2306299749999998</c:v>
                </c:pt>
                <c:pt idx="85">
                  <c:v>2.0789395505999999</c:v>
                </c:pt>
                <c:pt idx="86">
                  <c:v>1.9270669964000002</c:v>
                </c:pt>
                <c:pt idx="87">
                  <c:v>1.7726416183999998</c:v>
                </c:pt>
                <c:pt idx="88">
                  <c:v>1.616804618</c:v>
                </c:pt>
                <c:pt idx="89">
                  <c:v>1.4601694693000002</c:v>
                </c:pt>
                <c:pt idx="90">
                  <c:v>1.3041030304000001</c:v>
                </c:pt>
                <c:pt idx="91">
                  <c:v>1.1448209232</c:v>
                </c:pt>
                <c:pt idx="92">
                  <c:v>0.98474887980000003</c:v>
                </c:pt>
                <c:pt idx="93">
                  <c:v>0.82329220380000001</c:v>
                </c:pt>
                <c:pt idx="94">
                  <c:v>0.66092874299999993</c:v>
                </c:pt>
                <c:pt idx="95">
                  <c:v>0.49766474249999998</c:v>
                </c:pt>
                <c:pt idx="96">
                  <c:v>0.33280579669999999</c:v>
                </c:pt>
                <c:pt idx="97">
                  <c:v>0.16728635069999997</c:v>
                </c:pt>
                <c:pt idx="98">
                  <c:v>5.3352800000000002E-4</c:v>
                </c:pt>
                <c:pt idx="99">
                  <c:v>-0.16734499999999999</c:v>
                </c:pt>
              </c:numCache>
            </c:numRef>
          </c:yVal>
          <c:smooth val="0"/>
        </c:ser>
        <c:dLbls>
          <c:showLegendKey val="0"/>
          <c:showVal val="0"/>
          <c:showCatName val="0"/>
          <c:showSerName val="0"/>
          <c:showPercent val="0"/>
          <c:showBubbleSize val="0"/>
        </c:dLbls>
        <c:axId val="-699503520"/>
        <c:axId val="-699505696"/>
      </c:scatterChart>
      <c:valAx>
        <c:axId val="-699503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Voltage [V]</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99505696"/>
        <c:crosses val="autoZero"/>
        <c:crossBetween val="midCat"/>
      </c:valAx>
      <c:valAx>
        <c:axId val="-699505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Power [W]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995035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scatterChart>
        <c:scatterStyle val="lineMarker"/>
        <c:varyColors val="0"/>
        <c:ser>
          <c:idx val="0"/>
          <c:order val="0"/>
          <c:tx>
            <c:strRef>
              <c:f>[Si_B_150722_1051.xls]Si_b!$I$1</c:f>
              <c:strCache>
                <c:ptCount val="1"/>
              </c:strCache>
            </c:strRef>
          </c:tx>
          <c:spPr>
            <a:ln w="25400" cap="rnd">
              <a:noFill/>
              <a:round/>
            </a:ln>
            <a:effectLst/>
          </c:spPr>
          <c:marker>
            <c:symbol val="circle"/>
            <c:size val="5"/>
            <c:spPr>
              <a:solidFill>
                <a:schemeClr val="accent1"/>
              </a:solidFill>
              <a:ln w="9525">
                <a:solidFill>
                  <a:schemeClr val="accent1"/>
                </a:solidFill>
              </a:ln>
              <a:effectLst/>
            </c:spPr>
          </c:marker>
          <c:xVal>
            <c:numRef>
              <c:f>[Si_B_150722_1051.xls]Si_b!$A$2:$A$101</c:f>
              <c:numCache>
                <c:formatCode>General</c:formatCode>
                <c:ptCount val="100"/>
                <c:pt idx="0">
                  <c:v>50.439200999999997</c:v>
                </c:pt>
                <c:pt idx="1">
                  <c:v>49.924702000000003</c:v>
                </c:pt>
                <c:pt idx="2">
                  <c:v>49.410198000000001</c:v>
                </c:pt>
                <c:pt idx="3">
                  <c:v>48.895598999999997</c:v>
                </c:pt>
                <c:pt idx="4">
                  <c:v>48.381100000000004</c:v>
                </c:pt>
                <c:pt idx="5">
                  <c:v>47.866501</c:v>
                </c:pt>
                <c:pt idx="6">
                  <c:v>47.352001000000001</c:v>
                </c:pt>
                <c:pt idx="7">
                  <c:v>46.837502000000001</c:v>
                </c:pt>
                <c:pt idx="8">
                  <c:v>46.322899</c:v>
                </c:pt>
                <c:pt idx="9">
                  <c:v>45.808399000000001</c:v>
                </c:pt>
                <c:pt idx="10">
                  <c:v>45.293900000000001</c:v>
                </c:pt>
                <c:pt idx="11">
                  <c:v>44.779300999999997</c:v>
                </c:pt>
                <c:pt idx="12">
                  <c:v>44.264800999999999</c:v>
                </c:pt>
                <c:pt idx="13">
                  <c:v>43.750197999999997</c:v>
                </c:pt>
                <c:pt idx="14">
                  <c:v>43.235698999999997</c:v>
                </c:pt>
                <c:pt idx="15">
                  <c:v>42.721198999999999</c:v>
                </c:pt>
                <c:pt idx="16">
                  <c:v>42.206600000000002</c:v>
                </c:pt>
                <c:pt idx="17">
                  <c:v>41.692101000000001</c:v>
                </c:pt>
                <c:pt idx="18">
                  <c:v>41.177601000000003</c:v>
                </c:pt>
                <c:pt idx="19">
                  <c:v>40.662998000000002</c:v>
                </c:pt>
                <c:pt idx="20">
                  <c:v>40.148499000000001</c:v>
                </c:pt>
                <c:pt idx="21">
                  <c:v>39.633899999999997</c:v>
                </c:pt>
                <c:pt idx="22">
                  <c:v>39.119399999999999</c:v>
                </c:pt>
                <c:pt idx="23">
                  <c:v>38.604900000000001</c:v>
                </c:pt>
                <c:pt idx="24">
                  <c:v>38.090302000000001</c:v>
                </c:pt>
                <c:pt idx="25">
                  <c:v>37.575802000000003</c:v>
                </c:pt>
                <c:pt idx="26">
                  <c:v>37.061298000000001</c:v>
                </c:pt>
                <c:pt idx="27">
                  <c:v>36.546700000000001</c:v>
                </c:pt>
                <c:pt idx="28">
                  <c:v>36.032200000000003</c:v>
                </c:pt>
                <c:pt idx="29">
                  <c:v>35.517600999999999</c:v>
                </c:pt>
                <c:pt idx="30">
                  <c:v>35.003101000000001</c:v>
                </c:pt>
                <c:pt idx="31">
                  <c:v>34.488602</c:v>
                </c:pt>
                <c:pt idx="32">
                  <c:v>33.973998999999999</c:v>
                </c:pt>
                <c:pt idx="33">
                  <c:v>33.459499000000001</c:v>
                </c:pt>
                <c:pt idx="34">
                  <c:v>32.945</c:v>
                </c:pt>
                <c:pt idx="35">
                  <c:v>32.430401000000003</c:v>
                </c:pt>
                <c:pt idx="36">
                  <c:v>31.915899</c:v>
                </c:pt>
                <c:pt idx="37">
                  <c:v>31.401299999999999</c:v>
                </c:pt>
                <c:pt idx="38">
                  <c:v>30.886800999999998</c:v>
                </c:pt>
                <c:pt idx="39">
                  <c:v>30.372299000000002</c:v>
                </c:pt>
                <c:pt idx="40">
                  <c:v>29.857700000000001</c:v>
                </c:pt>
                <c:pt idx="41">
                  <c:v>29.343201000000001</c:v>
                </c:pt>
                <c:pt idx="42">
                  <c:v>28.828600000000002</c:v>
                </c:pt>
                <c:pt idx="43">
                  <c:v>28.3141</c:v>
                </c:pt>
                <c:pt idx="44">
                  <c:v>27.799600999999999</c:v>
                </c:pt>
                <c:pt idx="45">
                  <c:v>27.285</c:v>
                </c:pt>
                <c:pt idx="46">
                  <c:v>26.770499999999998</c:v>
                </c:pt>
                <c:pt idx="47">
                  <c:v>26.256001000000001</c:v>
                </c:pt>
                <c:pt idx="48">
                  <c:v>25.741399999999999</c:v>
                </c:pt>
                <c:pt idx="49">
                  <c:v>25.226900000000001</c:v>
                </c:pt>
                <c:pt idx="50">
                  <c:v>24.712299000000002</c:v>
                </c:pt>
                <c:pt idx="51">
                  <c:v>24.197800000000001</c:v>
                </c:pt>
                <c:pt idx="52">
                  <c:v>23.683299999999999</c:v>
                </c:pt>
                <c:pt idx="53">
                  <c:v>23.168699</c:v>
                </c:pt>
                <c:pt idx="54">
                  <c:v>22.654199999999999</c:v>
                </c:pt>
                <c:pt idx="55">
                  <c:v>22.139700000000001</c:v>
                </c:pt>
                <c:pt idx="56">
                  <c:v>21.625098999999999</c:v>
                </c:pt>
                <c:pt idx="57">
                  <c:v>21.110600000000002</c:v>
                </c:pt>
                <c:pt idx="58">
                  <c:v>20.596001000000001</c:v>
                </c:pt>
                <c:pt idx="59">
                  <c:v>20.081499000000001</c:v>
                </c:pt>
                <c:pt idx="60">
                  <c:v>19.566998999999999</c:v>
                </c:pt>
                <c:pt idx="61">
                  <c:v>19.052401</c:v>
                </c:pt>
                <c:pt idx="62">
                  <c:v>18.537901000000002</c:v>
                </c:pt>
                <c:pt idx="63">
                  <c:v>18.023399000000001</c:v>
                </c:pt>
                <c:pt idx="64">
                  <c:v>17.508800999999998</c:v>
                </c:pt>
                <c:pt idx="65">
                  <c:v>16.994301</c:v>
                </c:pt>
                <c:pt idx="66">
                  <c:v>16.479700000000001</c:v>
                </c:pt>
                <c:pt idx="67">
                  <c:v>15.965199999999999</c:v>
                </c:pt>
                <c:pt idx="68">
                  <c:v>15.450699999999999</c:v>
                </c:pt>
                <c:pt idx="69">
                  <c:v>14.9361</c:v>
                </c:pt>
                <c:pt idx="70">
                  <c:v>14.4216</c:v>
                </c:pt>
                <c:pt idx="71">
                  <c:v>13.9071</c:v>
                </c:pt>
                <c:pt idx="72">
                  <c:v>13.3925</c:v>
                </c:pt>
                <c:pt idx="73">
                  <c:v>12.878</c:v>
                </c:pt>
                <c:pt idx="74">
                  <c:v>12.3634</c:v>
                </c:pt>
                <c:pt idx="75">
                  <c:v>11.8489</c:v>
                </c:pt>
                <c:pt idx="76">
                  <c:v>11.3344</c:v>
                </c:pt>
                <c:pt idx="77">
                  <c:v>10.819800000000001</c:v>
                </c:pt>
                <c:pt idx="78">
                  <c:v>10.305300000000001</c:v>
                </c:pt>
                <c:pt idx="79">
                  <c:v>9.7906999999999993</c:v>
                </c:pt>
                <c:pt idx="80">
                  <c:v>9.2761999999999993</c:v>
                </c:pt>
                <c:pt idx="81">
                  <c:v>8.7616999999999994</c:v>
                </c:pt>
                <c:pt idx="82">
                  <c:v>8.2470999999999997</c:v>
                </c:pt>
                <c:pt idx="83">
                  <c:v>7.7325999999999997</c:v>
                </c:pt>
                <c:pt idx="84">
                  <c:v>7.2180999999999997</c:v>
                </c:pt>
                <c:pt idx="85">
                  <c:v>6.7035</c:v>
                </c:pt>
                <c:pt idx="86">
                  <c:v>6.1890000000000001</c:v>
                </c:pt>
                <c:pt idx="87">
                  <c:v>5.6744000000000003</c:v>
                </c:pt>
                <c:pt idx="88">
                  <c:v>5.1599000000000004</c:v>
                </c:pt>
                <c:pt idx="89">
                  <c:v>4.6454000000000004</c:v>
                </c:pt>
                <c:pt idx="90">
                  <c:v>4.1307999999999998</c:v>
                </c:pt>
                <c:pt idx="91">
                  <c:v>3.6162999999999998</c:v>
                </c:pt>
                <c:pt idx="92">
                  <c:v>3.1017999999999999</c:v>
                </c:pt>
                <c:pt idx="93">
                  <c:v>2.5872000000000002</c:v>
                </c:pt>
                <c:pt idx="94">
                  <c:v>2.0727000000000002</c:v>
                </c:pt>
                <c:pt idx="95">
                  <c:v>1.5581</c:v>
                </c:pt>
                <c:pt idx="96">
                  <c:v>1.0436000000000001</c:v>
                </c:pt>
                <c:pt idx="97">
                  <c:v>0.52910000000000001</c:v>
                </c:pt>
                <c:pt idx="98">
                  <c:v>1.4500000000000001E-2</c:v>
                </c:pt>
                <c:pt idx="99">
                  <c:v>-0.5</c:v>
                </c:pt>
              </c:numCache>
            </c:numRef>
          </c:xVal>
          <c:yVal>
            <c:numRef>
              <c:f>[Si_B_150722_1051.xls]Si_b!$I$2:$I$101</c:f>
              <c:numCache>
                <c:formatCode>General</c:formatCode>
                <c:ptCount val="100"/>
                <c:pt idx="0">
                  <c:v>-1.4171E-2</c:v>
                </c:pt>
                <c:pt idx="1">
                  <c:v>-2.4000000000000001E-4</c:v>
                </c:pt>
                <c:pt idx="2">
                  <c:v>1.3084999999999999E-2</c:v>
                </c:pt>
                <c:pt idx="3">
                  <c:v>2.5963E-2</c:v>
                </c:pt>
                <c:pt idx="4">
                  <c:v>3.7978999999999999E-2</c:v>
                </c:pt>
                <c:pt idx="5">
                  <c:v>4.9451000000000002E-2</c:v>
                </c:pt>
                <c:pt idx="6">
                  <c:v>6.0270999999999998E-2</c:v>
                </c:pt>
                <c:pt idx="7">
                  <c:v>7.0862999999999995E-2</c:v>
                </c:pt>
                <c:pt idx="8">
                  <c:v>8.0640000000000003E-2</c:v>
                </c:pt>
                <c:pt idx="9">
                  <c:v>9.0064000000000005E-2</c:v>
                </c:pt>
                <c:pt idx="10">
                  <c:v>9.9164000000000002E-2</c:v>
                </c:pt>
                <c:pt idx="11">
                  <c:v>0.107373</c:v>
                </c:pt>
                <c:pt idx="12">
                  <c:v>0.115494</c:v>
                </c:pt>
                <c:pt idx="13">
                  <c:v>0.12314</c:v>
                </c:pt>
                <c:pt idx="14">
                  <c:v>0.13062699999999999</c:v>
                </c:pt>
                <c:pt idx="15">
                  <c:v>0.13761599999999999</c:v>
                </c:pt>
                <c:pt idx="16">
                  <c:v>0.14421600000000001</c:v>
                </c:pt>
                <c:pt idx="17">
                  <c:v>0.150643</c:v>
                </c:pt>
                <c:pt idx="18">
                  <c:v>0.15684799999999999</c:v>
                </c:pt>
                <c:pt idx="19">
                  <c:v>0.162939</c:v>
                </c:pt>
                <c:pt idx="20">
                  <c:v>0.168631</c:v>
                </c:pt>
                <c:pt idx="21">
                  <c:v>0.17394799999999999</c:v>
                </c:pt>
                <c:pt idx="22">
                  <c:v>0.17918600000000001</c:v>
                </c:pt>
                <c:pt idx="23">
                  <c:v>0.18414</c:v>
                </c:pt>
                <c:pt idx="24">
                  <c:v>0.18889800000000001</c:v>
                </c:pt>
                <c:pt idx="25">
                  <c:v>0.193276</c:v>
                </c:pt>
                <c:pt idx="26">
                  <c:v>0.19782</c:v>
                </c:pt>
                <c:pt idx="27">
                  <c:v>0.20222799999999999</c:v>
                </c:pt>
                <c:pt idx="28">
                  <c:v>0.20628099999999999</c:v>
                </c:pt>
                <c:pt idx="29">
                  <c:v>0.210287</c:v>
                </c:pt>
                <c:pt idx="30">
                  <c:v>0.21410999999999999</c:v>
                </c:pt>
                <c:pt idx="31">
                  <c:v>0.217746</c:v>
                </c:pt>
                <c:pt idx="32">
                  <c:v>0.221247</c:v>
                </c:pt>
                <c:pt idx="33">
                  <c:v>0.224826</c:v>
                </c:pt>
                <c:pt idx="34">
                  <c:v>0.22831599999999999</c:v>
                </c:pt>
                <c:pt idx="35">
                  <c:v>0.23155300000000001</c:v>
                </c:pt>
                <c:pt idx="36">
                  <c:v>0.23455200000000001</c:v>
                </c:pt>
                <c:pt idx="37">
                  <c:v>0.23752599999999999</c:v>
                </c:pt>
                <c:pt idx="38">
                  <c:v>0.240619</c:v>
                </c:pt>
                <c:pt idx="39">
                  <c:v>0.24345800000000001</c:v>
                </c:pt>
                <c:pt idx="40">
                  <c:v>0.24626000000000001</c:v>
                </c:pt>
                <c:pt idx="41">
                  <c:v>0.24901899999999999</c:v>
                </c:pt>
                <c:pt idx="42">
                  <c:v>0.25154399999999999</c:v>
                </c:pt>
                <c:pt idx="43">
                  <c:v>0.254108</c:v>
                </c:pt>
                <c:pt idx="44">
                  <c:v>0.25685599999999997</c:v>
                </c:pt>
                <c:pt idx="45">
                  <c:v>0.25925199999999998</c:v>
                </c:pt>
                <c:pt idx="46">
                  <c:v>0.26138800000000001</c:v>
                </c:pt>
                <c:pt idx="47">
                  <c:v>0.263789</c:v>
                </c:pt>
                <c:pt idx="48">
                  <c:v>0.26604800000000001</c:v>
                </c:pt>
                <c:pt idx="49">
                  <c:v>0.268181</c:v>
                </c:pt>
                <c:pt idx="50">
                  <c:v>0.270455</c:v>
                </c:pt>
                <c:pt idx="51">
                  <c:v>0.272451</c:v>
                </c:pt>
                <c:pt idx="52">
                  <c:v>0.27463199999999999</c:v>
                </c:pt>
                <c:pt idx="53">
                  <c:v>0.27625499999999997</c:v>
                </c:pt>
                <c:pt idx="54">
                  <c:v>0.27826299999999998</c:v>
                </c:pt>
                <c:pt idx="55">
                  <c:v>0.28006500000000001</c:v>
                </c:pt>
                <c:pt idx="56">
                  <c:v>0.28200700000000001</c:v>
                </c:pt>
                <c:pt idx="57">
                  <c:v>0.28388200000000002</c:v>
                </c:pt>
                <c:pt idx="58">
                  <c:v>0.28549400000000003</c:v>
                </c:pt>
                <c:pt idx="59">
                  <c:v>0.28728900000000002</c:v>
                </c:pt>
                <c:pt idx="60">
                  <c:v>0.28885</c:v>
                </c:pt>
                <c:pt idx="61">
                  <c:v>0.29064000000000001</c:v>
                </c:pt>
                <c:pt idx="62">
                  <c:v>0.29218699999999997</c:v>
                </c:pt>
                <c:pt idx="63">
                  <c:v>0.29380699999999998</c:v>
                </c:pt>
                <c:pt idx="64">
                  <c:v>0.29505799999999999</c:v>
                </c:pt>
                <c:pt idx="65">
                  <c:v>0.29694500000000001</c:v>
                </c:pt>
                <c:pt idx="66">
                  <c:v>0.29853200000000002</c:v>
                </c:pt>
                <c:pt idx="67">
                  <c:v>0.29993199999999998</c:v>
                </c:pt>
                <c:pt idx="68">
                  <c:v>0.301147</c:v>
                </c:pt>
                <c:pt idx="69">
                  <c:v>0.30235099999999998</c:v>
                </c:pt>
                <c:pt idx="70">
                  <c:v>0.304066</c:v>
                </c:pt>
                <c:pt idx="71">
                  <c:v>0.30525200000000002</c:v>
                </c:pt>
                <c:pt idx="72">
                  <c:v>0.30593199999999998</c:v>
                </c:pt>
                <c:pt idx="73">
                  <c:v>0.30764599999999998</c:v>
                </c:pt>
                <c:pt idx="74">
                  <c:v>0.30859799999999998</c:v>
                </c:pt>
                <c:pt idx="75">
                  <c:v>0.309257</c:v>
                </c:pt>
                <c:pt idx="76">
                  <c:v>0.31059300000000001</c:v>
                </c:pt>
                <c:pt idx="77">
                  <c:v>0.31176799999999999</c:v>
                </c:pt>
                <c:pt idx="78">
                  <c:v>0.31262899999999999</c:v>
                </c:pt>
                <c:pt idx="79">
                  <c:v>0.313778</c:v>
                </c:pt>
                <c:pt idx="80">
                  <c:v>0.31504500000000002</c:v>
                </c:pt>
                <c:pt idx="81">
                  <c:v>0.31573899999999999</c:v>
                </c:pt>
                <c:pt idx="82">
                  <c:v>0.31693199999999999</c:v>
                </c:pt>
                <c:pt idx="83">
                  <c:v>0.31764999999999999</c:v>
                </c:pt>
                <c:pt idx="84">
                  <c:v>0.31857799999999997</c:v>
                </c:pt>
                <c:pt idx="85">
                  <c:v>0.319635</c:v>
                </c:pt>
                <c:pt idx="86">
                  <c:v>0.32037599999999999</c:v>
                </c:pt>
                <c:pt idx="87">
                  <c:v>0.321517</c:v>
                </c:pt>
                <c:pt idx="88">
                  <c:v>0.32229200000000002</c:v>
                </c:pt>
                <c:pt idx="89">
                  <c:v>0.32309100000000002</c:v>
                </c:pt>
                <c:pt idx="90">
                  <c:v>0.32398900000000003</c:v>
                </c:pt>
                <c:pt idx="91">
                  <c:v>0.32473800000000003</c:v>
                </c:pt>
                <c:pt idx="92">
                  <c:v>0.32580700000000001</c:v>
                </c:pt>
                <c:pt idx="93">
                  <c:v>0.32664399999999999</c:v>
                </c:pt>
                <c:pt idx="94">
                  <c:v>0.32735399999999998</c:v>
                </c:pt>
                <c:pt idx="95">
                  <c:v>0.32839000000000002</c:v>
                </c:pt>
                <c:pt idx="96">
                  <c:v>0.32917999999999997</c:v>
                </c:pt>
                <c:pt idx="97">
                  <c:v>0.330015</c:v>
                </c:pt>
                <c:pt idx="98">
                  <c:v>0.33082800000000001</c:v>
                </c:pt>
                <c:pt idx="99">
                  <c:v>0.33142300000000002</c:v>
                </c:pt>
              </c:numCache>
            </c:numRef>
          </c:yVal>
          <c:smooth val="0"/>
        </c:ser>
        <c:dLbls>
          <c:showLegendKey val="0"/>
          <c:showVal val="0"/>
          <c:showCatName val="0"/>
          <c:showSerName val="0"/>
          <c:showPercent val="0"/>
          <c:showBubbleSize val="0"/>
        </c:dLbls>
        <c:axId val="-699501344"/>
        <c:axId val="-699497536"/>
      </c:scatterChart>
      <c:valAx>
        <c:axId val="-699501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voltage [V]</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99497536"/>
        <c:crosses val="autoZero"/>
        <c:crossBetween val="midCat"/>
      </c:valAx>
      <c:valAx>
        <c:axId val="-699497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Current [A]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995013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0.11192475940507436"/>
          <c:y val="0.17362559409803505"/>
          <c:w val="0.83426571678540185"/>
          <c:h val="0.58138201474815643"/>
        </c:manualLayout>
      </c:layout>
      <c:scatterChart>
        <c:scatterStyle val="lineMarker"/>
        <c:varyColors val="0"/>
        <c:ser>
          <c:idx val="0"/>
          <c:order val="0"/>
          <c:tx>
            <c:strRef>
              <c:f>Si_b!$J$1</c:f>
              <c:strCache>
                <c:ptCount val="1"/>
              </c:strCache>
            </c:strRef>
          </c:tx>
          <c:spPr>
            <a:ln w="25400" cap="rnd">
              <a:noFill/>
              <a:round/>
            </a:ln>
            <a:effectLst/>
          </c:spPr>
          <c:marker>
            <c:symbol val="circle"/>
            <c:size val="5"/>
            <c:spPr>
              <a:solidFill>
                <a:schemeClr val="accent1"/>
              </a:solidFill>
              <a:ln w="9525">
                <a:solidFill>
                  <a:schemeClr val="accent1"/>
                </a:solidFill>
              </a:ln>
              <a:effectLst/>
            </c:spPr>
          </c:marker>
          <c:xVal>
            <c:numRef>
              <c:f>Si_b!$A$2:$A$101</c:f>
              <c:numCache>
                <c:formatCode>General</c:formatCode>
                <c:ptCount val="100"/>
                <c:pt idx="0">
                  <c:v>50.439200999999997</c:v>
                </c:pt>
                <c:pt idx="1">
                  <c:v>49.924702000000003</c:v>
                </c:pt>
                <c:pt idx="2">
                  <c:v>49.410198000000001</c:v>
                </c:pt>
                <c:pt idx="3">
                  <c:v>48.895598999999997</c:v>
                </c:pt>
                <c:pt idx="4">
                  <c:v>48.381100000000004</c:v>
                </c:pt>
                <c:pt idx="5">
                  <c:v>47.866501</c:v>
                </c:pt>
                <c:pt idx="6">
                  <c:v>47.352001000000001</c:v>
                </c:pt>
                <c:pt idx="7">
                  <c:v>46.837502000000001</c:v>
                </c:pt>
                <c:pt idx="8">
                  <c:v>46.322899</c:v>
                </c:pt>
                <c:pt idx="9">
                  <c:v>45.808399000000001</c:v>
                </c:pt>
                <c:pt idx="10">
                  <c:v>45.293900000000001</c:v>
                </c:pt>
                <c:pt idx="11">
                  <c:v>44.779300999999997</c:v>
                </c:pt>
                <c:pt idx="12">
                  <c:v>44.264800999999999</c:v>
                </c:pt>
                <c:pt idx="13">
                  <c:v>43.750197999999997</c:v>
                </c:pt>
                <c:pt idx="14">
                  <c:v>43.235698999999997</c:v>
                </c:pt>
                <c:pt idx="15">
                  <c:v>42.721198999999999</c:v>
                </c:pt>
                <c:pt idx="16">
                  <c:v>42.206600000000002</c:v>
                </c:pt>
                <c:pt idx="17">
                  <c:v>41.692101000000001</c:v>
                </c:pt>
                <c:pt idx="18">
                  <c:v>41.177601000000003</c:v>
                </c:pt>
                <c:pt idx="19">
                  <c:v>40.662998000000002</c:v>
                </c:pt>
                <c:pt idx="20">
                  <c:v>40.148499000000001</c:v>
                </c:pt>
                <c:pt idx="21">
                  <c:v>39.633899999999997</c:v>
                </c:pt>
                <c:pt idx="22">
                  <c:v>39.119399999999999</c:v>
                </c:pt>
                <c:pt idx="23">
                  <c:v>38.604900000000001</c:v>
                </c:pt>
                <c:pt idx="24">
                  <c:v>38.090302000000001</c:v>
                </c:pt>
                <c:pt idx="25">
                  <c:v>37.575802000000003</c:v>
                </c:pt>
                <c:pt idx="26">
                  <c:v>37.061298000000001</c:v>
                </c:pt>
                <c:pt idx="27">
                  <c:v>36.546700000000001</c:v>
                </c:pt>
                <c:pt idx="28">
                  <c:v>36.032200000000003</c:v>
                </c:pt>
                <c:pt idx="29">
                  <c:v>35.517600999999999</c:v>
                </c:pt>
                <c:pt idx="30">
                  <c:v>35.003101000000001</c:v>
                </c:pt>
                <c:pt idx="31">
                  <c:v>34.488602</c:v>
                </c:pt>
                <c:pt idx="32">
                  <c:v>33.973998999999999</c:v>
                </c:pt>
                <c:pt idx="33">
                  <c:v>33.459499000000001</c:v>
                </c:pt>
                <c:pt idx="34">
                  <c:v>32.945</c:v>
                </c:pt>
                <c:pt idx="35">
                  <c:v>32.430401000000003</c:v>
                </c:pt>
                <c:pt idx="36">
                  <c:v>31.915899</c:v>
                </c:pt>
                <c:pt idx="37">
                  <c:v>31.401299999999999</c:v>
                </c:pt>
                <c:pt idx="38">
                  <c:v>30.886800999999998</c:v>
                </c:pt>
                <c:pt idx="39">
                  <c:v>30.372299000000002</c:v>
                </c:pt>
                <c:pt idx="40">
                  <c:v>29.857700000000001</c:v>
                </c:pt>
                <c:pt idx="41">
                  <c:v>29.343201000000001</c:v>
                </c:pt>
                <c:pt idx="42">
                  <c:v>28.828600000000002</c:v>
                </c:pt>
                <c:pt idx="43">
                  <c:v>28.3141</c:v>
                </c:pt>
                <c:pt idx="44">
                  <c:v>27.799600999999999</c:v>
                </c:pt>
                <c:pt idx="45">
                  <c:v>27.285</c:v>
                </c:pt>
                <c:pt idx="46">
                  <c:v>26.770499999999998</c:v>
                </c:pt>
                <c:pt idx="47">
                  <c:v>26.256001000000001</c:v>
                </c:pt>
                <c:pt idx="48">
                  <c:v>25.741399999999999</c:v>
                </c:pt>
                <c:pt idx="49">
                  <c:v>25.226900000000001</c:v>
                </c:pt>
                <c:pt idx="50">
                  <c:v>24.712299000000002</c:v>
                </c:pt>
                <c:pt idx="51">
                  <c:v>24.197800000000001</c:v>
                </c:pt>
                <c:pt idx="52">
                  <c:v>23.683299999999999</c:v>
                </c:pt>
                <c:pt idx="53">
                  <c:v>23.168699</c:v>
                </c:pt>
                <c:pt idx="54">
                  <c:v>22.654199999999999</c:v>
                </c:pt>
                <c:pt idx="55">
                  <c:v>22.139700000000001</c:v>
                </c:pt>
                <c:pt idx="56">
                  <c:v>21.625098999999999</c:v>
                </c:pt>
                <c:pt idx="57">
                  <c:v>21.110600000000002</c:v>
                </c:pt>
                <c:pt idx="58">
                  <c:v>20.596001000000001</c:v>
                </c:pt>
                <c:pt idx="59">
                  <c:v>20.081499000000001</c:v>
                </c:pt>
                <c:pt idx="60">
                  <c:v>19.566998999999999</c:v>
                </c:pt>
                <c:pt idx="61">
                  <c:v>19.052401</c:v>
                </c:pt>
                <c:pt idx="62">
                  <c:v>18.537901000000002</c:v>
                </c:pt>
                <c:pt idx="63">
                  <c:v>18.023399000000001</c:v>
                </c:pt>
                <c:pt idx="64">
                  <c:v>17.508800999999998</c:v>
                </c:pt>
                <c:pt idx="65">
                  <c:v>16.994301</c:v>
                </c:pt>
                <c:pt idx="66">
                  <c:v>16.479700000000001</c:v>
                </c:pt>
                <c:pt idx="67">
                  <c:v>15.965199999999999</c:v>
                </c:pt>
                <c:pt idx="68">
                  <c:v>15.450699999999999</c:v>
                </c:pt>
                <c:pt idx="69">
                  <c:v>14.9361</c:v>
                </c:pt>
                <c:pt idx="70">
                  <c:v>14.4216</c:v>
                </c:pt>
                <c:pt idx="71">
                  <c:v>13.9071</c:v>
                </c:pt>
                <c:pt idx="72">
                  <c:v>13.3925</c:v>
                </c:pt>
                <c:pt idx="73">
                  <c:v>12.878</c:v>
                </c:pt>
                <c:pt idx="74">
                  <c:v>12.3634</c:v>
                </c:pt>
                <c:pt idx="75">
                  <c:v>11.8489</c:v>
                </c:pt>
                <c:pt idx="76">
                  <c:v>11.3344</c:v>
                </c:pt>
                <c:pt idx="77">
                  <c:v>10.819800000000001</c:v>
                </c:pt>
                <c:pt idx="78">
                  <c:v>10.305300000000001</c:v>
                </c:pt>
                <c:pt idx="79">
                  <c:v>9.7906999999999993</c:v>
                </c:pt>
                <c:pt idx="80">
                  <c:v>9.2761999999999993</c:v>
                </c:pt>
                <c:pt idx="81">
                  <c:v>8.7616999999999994</c:v>
                </c:pt>
                <c:pt idx="82">
                  <c:v>8.2470999999999997</c:v>
                </c:pt>
                <c:pt idx="83">
                  <c:v>7.7325999999999997</c:v>
                </c:pt>
                <c:pt idx="84">
                  <c:v>7.2180999999999997</c:v>
                </c:pt>
                <c:pt idx="85">
                  <c:v>6.7035</c:v>
                </c:pt>
                <c:pt idx="86">
                  <c:v>6.1890000000000001</c:v>
                </c:pt>
                <c:pt idx="87">
                  <c:v>5.6744000000000003</c:v>
                </c:pt>
                <c:pt idx="88">
                  <c:v>5.1599000000000004</c:v>
                </c:pt>
                <c:pt idx="89">
                  <c:v>4.6454000000000004</c:v>
                </c:pt>
                <c:pt idx="90">
                  <c:v>4.1307999999999998</c:v>
                </c:pt>
                <c:pt idx="91">
                  <c:v>3.6162999999999998</c:v>
                </c:pt>
                <c:pt idx="92">
                  <c:v>3.1017999999999999</c:v>
                </c:pt>
                <c:pt idx="93">
                  <c:v>2.5872000000000002</c:v>
                </c:pt>
                <c:pt idx="94">
                  <c:v>2.0727000000000002</c:v>
                </c:pt>
                <c:pt idx="95">
                  <c:v>1.5581</c:v>
                </c:pt>
                <c:pt idx="96">
                  <c:v>1.0436000000000001</c:v>
                </c:pt>
                <c:pt idx="97">
                  <c:v>0.52910000000000001</c:v>
                </c:pt>
                <c:pt idx="98">
                  <c:v>1.4500000000000001E-2</c:v>
                </c:pt>
                <c:pt idx="99">
                  <c:v>-0.5</c:v>
                </c:pt>
              </c:numCache>
            </c:numRef>
          </c:xVal>
          <c:yVal>
            <c:numRef>
              <c:f>Si_b!$J$2:$J$101</c:f>
              <c:numCache>
                <c:formatCode>General</c:formatCode>
                <c:ptCount val="100"/>
                <c:pt idx="0">
                  <c:v>-0.71477391737099993</c:v>
                </c:pt>
                <c:pt idx="1">
                  <c:v>-1.1981928480000001E-2</c:v>
                </c:pt>
                <c:pt idx="2">
                  <c:v>0.64653244082999994</c:v>
                </c:pt>
                <c:pt idx="3">
                  <c:v>1.269476436837</c:v>
                </c:pt>
                <c:pt idx="4">
                  <c:v>1.8374657969000001</c:v>
                </c:pt>
                <c:pt idx="5">
                  <c:v>2.3670463409510001</c:v>
                </c:pt>
                <c:pt idx="6">
                  <c:v>2.8539524522709998</c:v>
                </c:pt>
                <c:pt idx="7">
                  <c:v>3.3190459042259999</c:v>
                </c:pt>
                <c:pt idx="8">
                  <c:v>3.7354785753600002</c:v>
                </c:pt>
                <c:pt idx="9">
                  <c:v>4.125687647536</c:v>
                </c:pt>
                <c:pt idx="10">
                  <c:v>4.4915242996</c:v>
                </c:pt>
                <c:pt idx="11">
                  <c:v>4.8080878862729994</c:v>
                </c:pt>
                <c:pt idx="12">
                  <c:v>5.1123189266939999</c:v>
                </c:pt>
                <c:pt idx="13">
                  <c:v>5.3873993817199999</c:v>
                </c:pt>
                <c:pt idx="14">
                  <c:v>5.6477496532729994</c:v>
                </c:pt>
                <c:pt idx="15">
                  <c:v>5.8791205215839994</c:v>
                </c:pt>
                <c:pt idx="16">
                  <c:v>6.086867025600001</c:v>
                </c:pt>
                <c:pt idx="17">
                  <c:v>6.2806231709430005</c:v>
                </c:pt>
                <c:pt idx="18">
                  <c:v>6.4586243616479999</c:v>
                </c:pt>
                <c:pt idx="19">
                  <c:v>6.6255882311220002</c:v>
                </c:pt>
                <c:pt idx="20">
                  <c:v>6.7702815348690004</c:v>
                </c:pt>
                <c:pt idx="21">
                  <c:v>6.8942376371999989</c:v>
                </c:pt>
                <c:pt idx="22">
                  <c:v>7.0096488084000006</c:v>
                </c:pt>
                <c:pt idx="23">
                  <c:v>7.1087062860000003</c:v>
                </c:pt>
                <c:pt idx="24">
                  <c:v>7.1951818671960011</c:v>
                </c:pt>
                <c:pt idx="25">
                  <c:v>7.2625007073520012</c:v>
                </c:pt>
                <c:pt idx="26">
                  <c:v>7.33146597036</c:v>
                </c:pt>
                <c:pt idx="27">
                  <c:v>7.3907660475999997</c:v>
                </c:pt>
                <c:pt idx="28">
                  <c:v>7.4327582482000008</c:v>
                </c:pt>
                <c:pt idx="29">
                  <c:v>7.4688897614869996</c:v>
                </c:pt>
                <c:pt idx="30">
                  <c:v>7.4945139551100004</c:v>
                </c:pt>
                <c:pt idx="31">
                  <c:v>7.5097551310919997</c:v>
                </c:pt>
                <c:pt idx="32">
                  <c:v>7.5166453567530001</c:v>
                </c:pt>
                <c:pt idx="33">
                  <c:v>7.5225653221740005</c:v>
                </c:pt>
                <c:pt idx="34">
                  <c:v>7.5218706199999996</c:v>
                </c:pt>
                <c:pt idx="35">
                  <c:v>7.5093566427530014</c:v>
                </c:pt>
                <c:pt idx="36">
                  <c:v>7.4859379422480004</c:v>
                </c:pt>
                <c:pt idx="37">
                  <c:v>7.4586251837999997</c:v>
                </c:pt>
                <c:pt idx="38">
                  <c:v>7.4319511698189995</c:v>
                </c:pt>
                <c:pt idx="39">
                  <c:v>7.3943791699420007</c:v>
                </c:pt>
                <c:pt idx="40">
                  <c:v>7.3527572020000003</c:v>
                </c:pt>
                <c:pt idx="41">
                  <c:v>7.3070145698189997</c:v>
                </c:pt>
                <c:pt idx="42">
                  <c:v>7.2516613583999998</c:v>
                </c:pt>
                <c:pt idx="43">
                  <c:v>7.1948393228</c:v>
                </c:pt>
                <c:pt idx="44">
                  <c:v>7.1404943144559994</c:v>
                </c:pt>
                <c:pt idx="45">
                  <c:v>7.0736908199999995</c:v>
                </c:pt>
                <c:pt idx="46">
                  <c:v>6.9974874539999998</c:v>
                </c:pt>
                <c:pt idx="47">
                  <c:v>6.9260442477890001</c:v>
                </c:pt>
                <c:pt idx="48">
                  <c:v>6.8484479872000001</c:v>
                </c:pt>
                <c:pt idx="49">
                  <c:v>6.7653752689000006</c:v>
                </c:pt>
                <c:pt idx="50">
                  <c:v>6.683564826045</c:v>
                </c:pt>
                <c:pt idx="51">
                  <c:v>6.5927148078000002</c:v>
                </c:pt>
                <c:pt idx="52">
                  <c:v>6.5041920455999991</c:v>
                </c:pt>
                <c:pt idx="53">
                  <c:v>6.4004689422449994</c:v>
                </c:pt>
                <c:pt idx="54">
                  <c:v>6.3038256545999998</c:v>
                </c:pt>
                <c:pt idx="55">
                  <c:v>6.2005550805000009</c:v>
                </c:pt>
                <c:pt idx="56">
                  <c:v>6.098429293693</c:v>
                </c:pt>
                <c:pt idx="57">
                  <c:v>5.992919349200001</c:v>
                </c:pt>
                <c:pt idx="58">
                  <c:v>5.8800347094940006</c:v>
                </c:pt>
                <c:pt idx="59">
                  <c:v>5.7691937662110009</c:v>
                </c:pt>
                <c:pt idx="60">
                  <c:v>5.6519276611499993</c:v>
                </c:pt>
                <c:pt idx="61">
                  <c:v>5.5373898266400001</c:v>
                </c:pt>
                <c:pt idx="62">
                  <c:v>5.4165336794870003</c:v>
                </c:pt>
                <c:pt idx="63">
                  <c:v>5.2954007899929998</c:v>
                </c:pt>
                <c:pt idx="64">
                  <c:v>5.1661118054579989</c:v>
                </c:pt>
                <c:pt idx="65">
                  <c:v>5.0463727104450005</c:v>
                </c:pt>
                <c:pt idx="66">
                  <c:v>4.9197178004000008</c:v>
                </c:pt>
                <c:pt idx="67">
                  <c:v>4.7884743663999991</c:v>
                </c:pt>
                <c:pt idx="68">
                  <c:v>4.6529319528999995</c:v>
                </c:pt>
                <c:pt idx="69">
                  <c:v>4.5159447711</c:v>
                </c:pt>
                <c:pt idx="70">
                  <c:v>4.3851182256000003</c:v>
                </c:pt>
                <c:pt idx="71">
                  <c:v>4.2451700892000002</c:v>
                </c:pt>
                <c:pt idx="72">
                  <c:v>4.0971943099999999</c:v>
                </c:pt>
                <c:pt idx="73">
                  <c:v>3.9618651879999995</c:v>
                </c:pt>
                <c:pt idx="74">
                  <c:v>3.8153205132000001</c:v>
                </c:pt>
                <c:pt idx="75">
                  <c:v>3.6643552673000004</c:v>
                </c:pt>
                <c:pt idx="76">
                  <c:v>3.5203852992000004</c:v>
                </c:pt>
                <c:pt idx="77">
                  <c:v>3.3732674064000001</c:v>
                </c:pt>
                <c:pt idx="78">
                  <c:v>3.2217356337000003</c:v>
                </c:pt>
                <c:pt idx="79">
                  <c:v>3.0721062645999999</c:v>
                </c:pt>
                <c:pt idx="80">
                  <c:v>2.9224204289999998</c:v>
                </c:pt>
                <c:pt idx="81">
                  <c:v>2.7664103962999995</c:v>
                </c:pt>
                <c:pt idx="82">
                  <c:v>2.6137698971999996</c:v>
                </c:pt>
                <c:pt idx="83">
                  <c:v>2.4562603899999997</c:v>
                </c:pt>
                <c:pt idx="84">
                  <c:v>2.2995278617999997</c:v>
                </c:pt>
                <c:pt idx="85">
                  <c:v>2.1426732225</c:v>
                </c:pt>
                <c:pt idx="86">
                  <c:v>1.982807064</c:v>
                </c:pt>
                <c:pt idx="87">
                  <c:v>1.8244160648000001</c:v>
                </c:pt>
                <c:pt idx="88">
                  <c:v>1.6629944908000003</c:v>
                </c:pt>
                <c:pt idx="89">
                  <c:v>1.5008869314000002</c:v>
                </c:pt>
                <c:pt idx="90">
                  <c:v>1.3383337612000001</c:v>
                </c:pt>
                <c:pt idx="91">
                  <c:v>1.1743500294</c:v>
                </c:pt>
                <c:pt idx="92">
                  <c:v>1.0105881526</c:v>
                </c:pt>
                <c:pt idx="93">
                  <c:v>0.84509335679999997</c:v>
                </c:pt>
                <c:pt idx="94">
                  <c:v>0.67850663580000004</c:v>
                </c:pt>
                <c:pt idx="95">
                  <c:v>0.51166445900000002</c:v>
                </c:pt>
                <c:pt idx="96">
                  <c:v>0.34353224799999998</c:v>
                </c:pt>
                <c:pt idx="97">
                  <c:v>0.17461093650000001</c:v>
                </c:pt>
                <c:pt idx="98">
                  <c:v>4.7970060000000004E-3</c:v>
                </c:pt>
                <c:pt idx="99">
                  <c:v>-0.16571150000000001</c:v>
                </c:pt>
              </c:numCache>
            </c:numRef>
          </c:yVal>
          <c:smooth val="0"/>
        </c:ser>
        <c:dLbls>
          <c:showLegendKey val="0"/>
          <c:showVal val="0"/>
          <c:showCatName val="0"/>
          <c:showSerName val="0"/>
          <c:showPercent val="0"/>
          <c:showBubbleSize val="0"/>
        </c:dLbls>
        <c:axId val="-688783728"/>
        <c:axId val="-688773936"/>
      </c:scatterChart>
      <c:valAx>
        <c:axId val="-6887837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Voltage [V]</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88773936"/>
        <c:crosses val="autoZero"/>
        <c:crossBetween val="midCat"/>
      </c:valAx>
      <c:valAx>
        <c:axId val="-688773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 [W]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887837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3918E-6BCC-43AA-8B26-EFB9F00E4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4</Pages>
  <Words>2378</Words>
  <Characters>13557</Characters>
  <Application>Microsoft Office Word</Application>
  <DocSecurity>0</DocSecurity>
  <Lines>112</Lines>
  <Paragraphs>31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15904</CharactersWithSpaces>
  <SharedDoc>false</SharedDoc>
  <HLinks>
    <vt:vector size="6" baseType="variant">
      <vt:variant>
        <vt:i4>3866724</vt:i4>
      </vt:variant>
      <vt:variant>
        <vt:i4>9</vt:i4>
      </vt:variant>
      <vt:variant>
        <vt:i4>0</vt:i4>
      </vt:variant>
      <vt:variant>
        <vt:i4>5</vt:i4>
      </vt:variant>
      <vt:variant>
        <vt:lpwstr>https://www.mtholyoke.edu/~danov20d/site/goals.htm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Amministratore</cp:lastModifiedBy>
  <cp:revision>6</cp:revision>
  <cp:lastPrinted>2015-03-02T07:41:00Z</cp:lastPrinted>
  <dcterms:created xsi:type="dcterms:W3CDTF">2015-10-31T09:42:00Z</dcterms:created>
  <dcterms:modified xsi:type="dcterms:W3CDTF">2015-10-31T13:53:00Z</dcterms:modified>
</cp:coreProperties>
</file>